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234"/>
        <w:tblW w:w="9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3"/>
      </w:tblGrid>
      <w:tr w:rsidR="00A84B68" w:rsidRPr="00A84B68" w:rsidTr="00A84B68">
        <w:trPr>
          <w:trHeight w:val="2619"/>
        </w:trPr>
        <w:tc>
          <w:tcPr>
            <w:tcW w:w="9453" w:type="dxa"/>
          </w:tcPr>
          <w:p w:rsidR="00A84B68" w:rsidRPr="00A84B68" w:rsidRDefault="00A84B68" w:rsidP="008601AA">
            <w:pPr>
              <w:ind w:left="-90"/>
              <w:rPr>
                <w:rFonts w:cs="Arial"/>
                <w:color w:val="7F7F7F" w:themeColor="text1" w:themeTint="80"/>
              </w:rPr>
            </w:pPr>
            <w:bookmarkStart w:id="0" w:name="_GoBack"/>
            <w:bookmarkEnd w:id="0"/>
          </w:p>
          <w:p w:rsidR="00A84B68" w:rsidRPr="00C91A23" w:rsidRDefault="00E74282" w:rsidP="008601AA">
            <w:pPr>
              <w:spacing w:line="240" w:lineRule="auto"/>
              <w:ind w:left="-90"/>
              <w:rPr>
                <w:rFonts w:cs="Arial"/>
                <w:b/>
                <w:color w:val="7F7F7F" w:themeColor="text1" w:themeTint="80"/>
                <w:sz w:val="80"/>
                <w:szCs w:val="80"/>
              </w:rPr>
            </w:pPr>
            <w:r>
              <w:rPr>
                <w:rFonts w:cs="Arial"/>
                <w:b/>
                <w:color w:val="003B5C" w:themeColor="text2"/>
                <w:sz w:val="80"/>
                <w:szCs w:val="80"/>
              </w:rPr>
              <w:t>PARTICIPANT GUIDE</w:t>
            </w:r>
          </w:p>
          <w:p w:rsidR="00C53D26" w:rsidRDefault="005C5CA4" w:rsidP="00C3342E">
            <w:pPr>
              <w:spacing w:line="240" w:lineRule="auto"/>
              <w:ind w:left="-90"/>
              <w:rPr>
                <w:rFonts w:cs="Arial"/>
                <w:i/>
                <w:color w:val="7F7F7F" w:themeColor="text1" w:themeTint="80"/>
                <w:sz w:val="32"/>
                <w:szCs w:val="40"/>
              </w:rPr>
            </w:pPr>
            <w:r>
              <w:rPr>
                <w:rFonts w:cs="Arial"/>
                <w:b/>
                <w:bCs/>
                <w:color w:val="7F7F7F" w:themeColor="text1" w:themeTint="80"/>
                <w:sz w:val="32"/>
                <w:szCs w:val="40"/>
              </w:rPr>
              <w:t>myEvolv</w:t>
            </w:r>
            <w:r w:rsidR="00B9134C">
              <w:rPr>
                <w:rFonts w:cs="Arial"/>
                <w:b/>
                <w:bCs/>
                <w:color w:val="7F7F7F" w:themeColor="text1" w:themeTint="80"/>
                <w:sz w:val="32"/>
                <w:szCs w:val="40"/>
              </w:rPr>
              <w:t xml:space="preserve"> </w:t>
            </w:r>
            <w:r w:rsidR="00DD5271">
              <w:rPr>
                <w:rFonts w:cs="Arial"/>
                <w:b/>
                <w:bCs/>
                <w:color w:val="7F7F7F" w:themeColor="text1" w:themeTint="80"/>
                <w:sz w:val="32"/>
                <w:szCs w:val="40"/>
              </w:rPr>
              <w:t>CS: Treatment Plan Tips and Tricks</w:t>
            </w:r>
          </w:p>
          <w:p w:rsidR="00C53D26" w:rsidRDefault="00C53D26" w:rsidP="00C3342E">
            <w:pPr>
              <w:spacing w:line="240" w:lineRule="auto"/>
              <w:ind w:left="-90"/>
              <w:rPr>
                <w:rFonts w:cs="Arial"/>
                <w:i/>
                <w:color w:val="7F7F7F" w:themeColor="text1" w:themeTint="80"/>
                <w:sz w:val="32"/>
                <w:szCs w:val="40"/>
              </w:rPr>
            </w:pPr>
          </w:p>
          <w:p w:rsidR="00C53D26" w:rsidRDefault="00C53D26" w:rsidP="00C3342E">
            <w:pPr>
              <w:spacing w:line="240" w:lineRule="auto"/>
              <w:ind w:left="-90"/>
              <w:rPr>
                <w:rFonts w:cs="Arial"/>
                <w:i/>
                <w:color w:val="7F7F7F" w:themeColor="text1" w:themeTint="80"/>
                <w:sz w:val="32"/>
                <w:szCs w:val="40"/>
              </w:rPr>
            </w:pPr>
          </w:p>
          <w:p w:rsidR="00C53D26" w:rsidRDefault="00C53D26" w:rsidP="00C3342E">
            <w:pPr>
              <w:spacing w:line="240" w:lineRule="auto"/>
              <w:ind w:left="-90"/>
              <w:rPr>
                <w:rFonts w:cs="Arial"/>
                <w:i/>
                <w:color w:val="7F7F7F" w:themeColor="text1" w:themeTint="80"/>
                <w:sz w:val="32"/>
                <w:szCs w:val="40"/>
              </w:rPr>
            </w:pPr>
          </w:p>
          <w:p w:rsidR="00C53D26" w:rsidRDefault="00C53D26" w:rsidP="00C3342E">
            <w:pPr>
              <w:spacing w:line="240" w:lineRule="auto"/>
              <w:ind w:left="-90"/>
              <w:rPr>
                <w:rFonts w:cs="Arial"/>
                <w:i/>
                <w:color w:val="7F7F7F" w:themeColor="text1" w:themeTint="80"/>
                <w:sz w:val="32"/>
                <w:szCs w:val="40"/>
              </w:rPr>
            </w:pPr>
          </w:p>
          <w:p w:rsidR="00C53D26" w:rsidRDefault="00C53D26" w:rsidP="00C3342E">
            <w:pPr>
              <w:spacing w:line="240" w:lineRule="auto"/>
              <w:ind w:left="-90"/>
              <w:rPr>
                <w:rFonts w:cs="Arial"/>
                <w:i/>
                <w:color w:val="7F7F7F" w:themeColor="text1" w:themeTint="80"/>
                <w:sz w:val="32"/>
                <w:szCs w:val="40"/>
              </w:rPr>
            </w:pPr>
          </w:p>
          <w:p w:rsidR="00C53D26" w:rsidRPr="00261F8A" w:rsidRDefault="00C53D26" w:rsidP="00C3342E">
            <w:pPr>
              <w:spacing w:line="240" w:lineRule="auto"/>
              <w:ind w:left="-90"/>
              <w:rPr>
                <w:rFonts w:cs="Arial"/>
                <w:i/>
                <w:color w:val="7F7F7F" w:themeColor="text1" w:themeTint="80"/>
                <w:sz w:val="32"/>
                <w:szCs w:val="40"/>
              </w:rPr>
            </w:pPr>
          </w:p>
        </w:tc>
      </w:tr>
      <w:tr w:rsidR="00A84B68" w:rsidRPr="00A84B68" w:rsidTr="00A84B68">
        <w:trPr>
          <w:cantSplit/>
          <w:trHeight w:val="3014"/>
          <w:tblHeader/>
        </w:trPr>
        <w:tc>
          <w:tcPr>
            <w:tcW w:w="9453" w:type="dxa"/>
            <w:shd w:val="clear" w:color="auto" w:fill="auto"/>
          </w:tcPr>
          <w:p w:rsidR="00A84B68" w:rsidRPr="00A84B68" w:rsidRDefault="00A84B68" w:rsidP="00A84B68">
            <w:pPr>
              <w:spacing w:line="240" w:lineRule="auto"/>
              <w:rPr>
                <w:rFonts w:cs="Arial"/>
                <w:color w:val="7F7F7F" w:themeColor="text1" w:themeTint="80"/>
                <w:sz w:val="20"/>
                <w14:props3d w14:extrusionH="0" w14:contourW="0" w14:prstMaterial="matte"/>
              </w:rPr>
            </w:pPr>
            <w:r w:rsidRPr="00A84B68">
              <w:rPr>
                <w:rFonts w:cs="Arial"/>
                <w:b/>
                <w:noProof/>
                <w:color w:val="7F7F7F" w:themeColor="text1" w:themeTint="80"/>
                <w:sz w:val="144"/>
                <w:szCs w:val="80"/>
                <w:lang w:eastAsia="en-US"/>
              </w:rPr>
              <mc:AlternateContent>
                <mc:Choice Requires="wps">
                  <w:drawing>
                    <wp:anchor distT="0" distB="0" distL="114300" distR="114300" simplePos="0" relativeHeight="251639808" behindDoc="0" locked="0" layoutInCell="1" allowOverlap="1" wp14:anchorId="7B6758BD" wp14:editId="46C45354">
                      <wp:simplePos x="0" y="0"/>
                      <wp:positionH relativeFrom="column">
                        <wp:posOffset>-131445</wp:posOffset>
                      </wp:positionH>
                      <wp:positionV relativeFrom="paragraph">
                        <wp:posOffset>257009</wp:posOffset>
                      </wp:positionV>
                      <wp:extent cx="5371465" cy="142243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371465" cy="14224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922" w:rsidRPr="00C53D26" w:rsidRDefault="001B3922" w:rsidP="00261F8A">
                                  <w:pPr>
                                    <w:spacing w:line="240" w:lineRule="auto"/>
                                    <w:contextualSpacing/>
                                    <w:rPr>
                                      <w:rFonts w:eastAsiaTheme="majorEastAsia" w:cstheme="majorBidi"/>
                                      <w:color w:val="004060"/>
                                      <w:sz w:val="48"/>
                                      <w:szCs w:val="72"/>
                                    </w:rPr>
                                  </w:pPr>
                                  <w:r>
                                    <w:rPr>
                                      <w:rFonts w:eastAsiaTheme="majorEastAsia" w:cstheme="majorBidi"/>
                                      <w:color w:val="004060"/>
                                      <w:sz w:val="48"/>
                                      <w:szCs w:val="72"/>
                                    </w:rPr>
                                    <w:t>Bob Sanderlin</w:t>
                                  </w:r>
                                </w:p>
                                <w:p w:rsidR="001B3922" w:rsidRDefault="001B3922" w:rsidP="00261F8A">
                                  <w:pPr>
                                    <w:spacing w:line="240" w:lineRule="auto"/>
                                    <w:contextualSpacing/>
                                    <w:rPr>
                                      <w:rFonts w:cs="Arial"/>
                                      <w:color w:val="7F7F7F" w:themeColor="text1" w:themeTint="80"/>
                                      <w:sz w:val="32"/>
                                      <w:szCs w:val="40"/>
                                    </w:rPr>
                                  </w:pPr>
                                  <w:r>
                                    <w:rPr>
                                      <w:rFonts w:cs="Arial"/>
                                      <w:color w:val="7F7F7F" w:themeColor="text1" w:themeTint="80"/>
                                      <w:sz w:val="32"/>
                                      <w:szCs w:val="40"/>
                                    </w:rPr>
                                    <w:t xml:space="preserve">Email: </w:t>
                                  </w:r>
                                  <w:hyperlink r:id="rId12" w:history="1">
                                    <w:r w:rsidRPr="00F07EB4">
                                      <w:rPr>
                                        <w:rStyle w:val="Hyperlink"/>
                                        <w:rFonts w:cs="Arial"/>
                                        <w:sz w:val="32"/>
                                        <w:szCs w:val="40"/>
                                      </w:rPr>
                                      <w:t>rsanderlin@ntst.com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758BD" id="_x0000_t202" coordsize="21600,21600" o:spt="202" path="m,l,21600r21600,l21600,xe">
                      <v:stroke joinstyle="miter"/>
                      <v:path gradientshapeok="t" o:connecttype="rect"/>
                    </v:shapetype>
                    <v:shape id="Text Box 33" o:spid="_x0000_s1026" type="#_x0000_t202" style="position:absolute;margin-left:-10.35pt;margin-top:20.25pt;width:422.95pt;height:1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" filled="f" stroked="f" strokeweight=".5pt">
                      <v:textbox>
                        <w:txbxContent>
                          <w:p w:rsidR="001B3922" w:rsidRPr="00C53D26" w:rsidRDefault="001B3922" w:rsidP="00261F8A">
                            <w:pPr>
                              <w:spacing w:line="240" w:lineRule="auto"/>
                              <w:contextualSpacing/>
                              <w:rPr>
                                <w:rFonts w:eastAsiaTheme="majorEastAsia" w:cstheme="majorBidi"/>
                                <w:color w:val="004060"/>
                                <w:sz w:val="48"/>
                                <w:szCs w:val="72"/>
                              </w:rPr>
                            </w:pPr>
                            <w:r>
                              <w:rPr>
                                <w:rFonts w:eastAsiaTheme="majorEastAsia" w:cstheme="majorBidi"/>
                                <w:color w:val="004060"/>
                                <w:sz w:val="48"/>
                                <w:szCs w:val="72"/>
                              </w:rPr>
                              <w:t>Bob Sanderlin</w:t>
                            </w:r>
                          </w:p>
                          <w:p w:rsidR="001B3922" w:rsidRDefault="001B3922" w:rsidP="00261F8A">
                            <w:pPr>
                              <w:spacing w:line="240" w:lineRule="auto"/>
                              <w:contextualSpacing/>
                              <w:rPr>
                                <w:rFonts w:cs="Arial"/>
                                <w:color w:val="7F7F7F" w:themeColor="text1" w:themeTint="80"/>
                                <w:sz w:val="32"/>
                                <w:szCs w:val="40"/>
                              </w:rPr>
                            </w:pPr>
                            <w:r>
                              <w:rPr>
                                <w:rFonts w:cs="Arial"/>
                                <w:color w:val="7F7F7F" w:themeColor="text1" w:themeTint="80"/>
                                <w:sz w:val="32"/>
                                <w:szCs w:val="40"/>
                              </w:rPr>
                              <w:t xml:space="preserve">Email: </w:t>
                            </w:r>
                            <w:hyperlink r:id="rId13" w:history="1">
                              <w:r w:rsidRPr="00F07EB4">
                                <w:rPr>
                                  <w:rStyle w:val="Hyperlink"/>
                                  <w:rFonts w:cs="Arial"/>
                                  <w:sz w:val="32"/>
                                  <w:szCs w:val="40"/>
                                </w:rPr>
                                <w:t>rsanderlin@ntst.com</w:t>
                              </w:r>
                            </w:hyperlink>
                          </w:p>
                        </w:txbxContent>
                      </v:textbox>
                    </v:shape>
                  </w:pict>
                </mc:Fallback>
              </mc:AlternateContent>
            </w:r>
          </w:p>
        </w:tc>
      </w:tr>
    </w:tbl>
    <w:sdt>
      <w:sdtPr>
        <w:rPr>
          <w:rFonts w:asciiTheme="majorHAnsi" w:eastAsiaTheme="majorEastAsia" w:hAnsiTheme="majorHAnsi" w:cstheme="majorBidi"/>
          <w:caps/>
          <w:color w:val="126E93"/>
          <w:sz w:val="16"/>
          <w:szCs w:val="16"/>
        </w:rPr>
        <w:id w:val="-388415555"/>
        <w:docPartObj>
          <w:docPartGallery w:val="Cover Pages"/>
          <w:docPartUnique/>
        </w:docPartObj>
      </w:sdtPr>
      <w:sdtEndPr>
        <w:rPr>
          <w:rFonts w:ascii="Arial" w:eastAsiaTheme="minorEastAsia" w:hAnsi="Arial" w:cstheme="minorBidi"/>
          <w:caps w:val="0"/>
          <w:color w:val="3B3838" w:themeColor="background2" w:themeShade="40"/>
          <w:sz w:val="22"/>
          <w:szCs w:val="20"/>
        </w:rPr>
      </w:sdtEndPr>
      <w:sdtContent>
        <w:bookmarkStart w:id="1" w:name="_Toc387331223" w:displacedByCustomXml="prev"/>
        <w:bookmarkStart w:id="2" w:name="Letter" w:displacedByCustomXml="prev"/>
        <w:tbl>
          <w:tblPr>
            <w:tblStyle w:val="TableGrid2"/>
            <w:tblpPr w:leftFromText="180" w:rightFromText="180" w:vertAnchor="text" w:tblpY="234"/>
            <w:tblW w:w="9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3"/>
          </w:tblGrid>
          <w:tr w:rsidR="00F31B33" w:rsidRPr="00F31B33" w:rsidTr="00AD0F80">
            <w:trPr>
              <w:cantSplit/>
              <w:trHeight w:val="3014"/>
              <w:tblHeader/>
            </w:trPr>
            <w:tc>
              <w:tcPr>
                <w:tcW w:w="9453" w:type="dxa"/>
                <w:shd w:val="clear" w:color="auto" w:fill="auto"/>
              </w:tcPr>
              <w:p w:rsidR="00F31B33" w:rsidRPr="00F31B33" w:rsidRDefault="00F31B33" w:rsidP="00F31B33">
                <w:pPr>
                  <w:spacing w:before="120" w:line="240" w:lineRule="auto"/>
                  <w:rPr>
                    <w:rFonts w:cs="Arial"/>
                    <w:color w:val="7F7F7F" w:themeColor="text1" w:themeTint="80"/>
                    <w:sz w:val="20"/>
                    <w14:props3d w14:extrusionH="0" w14:contourW="0" w14:prstMaterial="matte"/>
                  </w:rPr>
                </w:pPr>
                <w:r w:rsidRPr="00F31B33">
                  <w:rPr>
                    <w:rFonts w:cs="Arial"/>
                    <w:b/>
                    <w:noProof/>
                    <w:color w:val="7F7F7F" w:themeColor="text1" w:themeTint="80"/>
                    <w:sz w:val="144"/>
                    <w:szCs w:val="80"/>
                    <w:lang w:eastAsia="en-US"/>
                  </w:rPr>
                  <mc:AlternateContent>
                    <mc:Choice Requires="wps">
                      <w:drawing>
                        <wp:anchor distT="0" distB="0" distL="114300" distR="114300" simplePos="0" relativeHeight="251737088" behindDoc="1" locked="0" layoutInCell="1" allowOverlap="1" wp14:anchorId="02B35EF9" wp14:editId="364F39D2">
                          <wp:simplePos x="0" y="0"/>
                          <wp:positionH relativeFrom="column">
                            <wp:posOffset>-132080</wp:posOffset>
                          </wp:positionH>
                          <wp:positionV relativeFrom="paragraph">
                            <wp:posOffset>255905</wp:posOffset>
                          </wp:positionV>
                          <wp:extent cx="5495544" cy="1426464"/>
                          <wp:effectExtent l="0" t="0" r="0" b="2540"/>
                          <wp:wrapNone/>
                          <wp:docPr id="51" name="Text Box 51"/>
                          <wp:cNvGraphicFramePr/>
                          <a:graphic xmlns:a="http://schemas.openxmlformats.org/drawingml/2006/main">
                            <a:graphicData uri="http://schemas.microsoft.com/office/word/2010/wordprocessingShape">
                              <wps:wsp>
                                <wps:cNvSpPr txBox="1"/>
                                <wps:spPr>
                                  <a:xfrm>
                                    <a:off x="0" y="0"/>
                                    <a:ext cx="5495544" cy="1426464"/>
                                  </a:xfrm>
                                  <a:prstGeom prst="rect">
                                    <a:avLst/>
                                  </a:prstGeom>
                                  <a:noFill/>
                                  <a:ln w="6350">
                                    <a:noFill/>
                                  </a:ln>
                                  <a:effectLst/>
                                </wps:spPr>
                                <wps:txbx>
                                  <w:txbxContent>
                                    <w:p w:rsidR="001B3922" w:rsidRDefault="001B3922" w:rsidP="00F31B33">
                                      <w:pPr>
                                        <w:spacing w:line="240" w:lineRule="auto"/>
                                        <w:contextualSpacing/>
                                        <w:rPr>
                                          <w:rFonts w:cs="Arial"/>
                                          <w:color w:val="7F7F7F" w:themeColor="text1" w:themeTint="80"/>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5EF9" id="Text Box 51" o:spid="_x0000_s1027" type="#_x0000_t202" style="position:absolute;margin-left:-10.4pt;margin-top:20.15pt;width:432.7pt;height:112.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" filled="f" stroked="f" strokeweight=".5pt">
                          <v:textbox>
                            <w:txbxContent>
                              <w:p w:rsidR="001B3922" w:rsidRDefault="001B3922" w:rsidP="00F31B33">
                                <w:pPr>
                                  <w:spacing w:line="240" w:lineRule="auto"/>
                                  <w:contextualSpacing/>
                                  <w:rPr>
                                    <w:rFonts w:cs="Arial"/>
                                    <w:color w:val="7F7F7F" w:themeColor="text1" w:themeTint="80"/>
                                    <w:sz w:val="32"/>
                                    <w:szCs w:val="40"/>
                                  </w:rPr>
                                </w:pPr>
                              </w:p>
                            </w:txbxContent>
                          </v:textbox>
                        </v:shape>
                      </w:pict>
                    </mc:Fallback>
                  </mc:AlternateContent>
                </w:r>
              </w:p>
            </w:tc>
          </w:tr>
        </w:tbl>
        <w:sdt>
          <w:sdtPr>
            <w:rPr>
              <w:rFonts w:asciiTheme="majorHAnsi" w:eastAsiaTheme="majorEastAsia" w:hAnsiTheme="majorHAnsi" w:cstheme="majorBidi"/>
              <w:caps/>
              <w:color w:val="126E93"/>
              <w:sz w:val="16"/>
              <w:szCs w:val="16"/>
            </w:rPr>
            <w:id w:val="-862120634"/>
            <w:docPartObj>
              <w:docPartGallery w:val="Cover Pages"/>
              <w:docPartUnique/>
            </w:docPartObj>
          </w:sdtPr>
          <w:sdtEndPr>
            <w:rPr>
              <w:rFonts w:ascii="Arial" w:eastAsiaTheme="minorEastAsia" w:hAnsi="Arial" w:cstheme="minorBidi"/>
              <w:caps w:val="0"/>
              <w:color w:val="000000" w:themeColor="text1"/>
              <w:sz w:val="22"/>
              <w:szCs w:val="20"/>
            </w:rPr>
          </w:sdtEndPr>
          <w:sdtContent>
            <w:p w:rsidR="00F31B33" w:rsidRPr="00F31B33" w:rsidRDefault="00F31B33" w:rsidP="00F31B33">
              <w:pPr>
                <w:tabs>
                  <w:tab w:val="left" w:pos="6083"/>
                </w:tabs>
                <w:spacing w:before="600"/>
                <w:rPr>
                  <w:color w:val="7F7F7F" w:themeColor="text1" w:themeTint="80"/>
                  <w:sz w:val="80"/>
                  <w:szCs w:val="80"/>
                </w:rPr>
              </w:pPr>
            </w:p>
            <w:p w:rsidR="00F31B33" w:rsidRPr="00F31B33" w:rsidRDefault="00F31B33" w:rsidP="00F31B33">
              <w:pPr>
                <w:spacing w:before="120" w:line="240" w:lineRule="auto"/>
                <w:rPr>
                  <w:color w:val="004060"/>
                </w:rPr>
                <w:sectPr w:rsidR="00F31B33" w:rsidRPr="00F31B33" w:rsidSect="0057385E">
                  <w:headerReference w:type="even" r:id="rId14"/>
                  <w:footerReference w:type="even" r:id="rId15"/>
                  <w:headerReference w:type="first" r:id="rId16"/>
                  <w:footerReference w:type="first" r:id="rId17"/>
                  <w:pgSz w:w="12240" w:h="15840" w:code="1"/>
                  <w:pgMar w:top="1080" w:right="1440" w:bottom="1080" w:left="1440" w:header="720" w:footer="288" w:gutter="0"/>
                  <w:pgNumType w:start="0"/>
                  <w:cols w:space="720"/>
                  <w:titlePg/>
                  <w:docGrid w:linePitch="360"/>
                </w:sectPr>
              </w:pPr>
            </w:p>
            <w:p w:rsidR="00F31B33" w:rsidRPr="00F31B33" w:rsidRDefault="00F31B33" w:rsidP="00F31B33">
              <w:pPr>
                <w:tabs>
                  <w:tab w:val="left" w:pos="810"/>
                </w:tabs>
                <w:spacing w:before="120"/>
                <w:rPr>
                  <w:color w:val="000000" w:themeColor="text1"/>
                </w:rPr>
              </w:pPr>
            </w:p>
            <w:p w:rsidR="00F31B33" w:rsidRPr="00F31B33" w:rsidRDefault="00F31B33" w:rsidP="00F31B33">
              <w:pPr>
                <w:tabs>
                  <w:tab w:val="left" w:pos="810"/>
                </w:tabs>
                <w:spacing w:before="120"/>
                <w:rPr>
                  <w:rFonts w:cs="Arial"/>
                  <w:color w:val="000000" w:themeColor="text1"/>
                  <w:szCs w:val="24"/>
                </w:rPr>
              </w:pPr>
            </w:p>
            <w:p w:rsidR="001768B0" w:rsidRPr="0057385E" w:rsidRDefault="002F509E" w:rsidP="00F31B33">
              <w:pPr>
                <w:spacing w:line="240" w:lineRule="auto"/>
                <w:rPr>
                  <w:color w:val="004060"/>
                </w:rPr>
                <w:sectPr w:rsidR="001768B0" w:rsidRPr="0057385E" w:rsidSect="0057385E">
                  <w:headerReference w:type="even" r:id="rId18"/>
                  <w:headerReference w:type="default" r:id="rId19"/>
                  <w:footerReference w:type="even" r:id="rId20"/>
                  <w:footerReference w:type="default" r:id="rId21"/>
                  <w:headerReference w:type="first" r:id="rId22"/>
                  <w:footerReference w:type="first" r:id="rId23"/>
                  <w:pgSz w:w="12240" w:h="15840" w:code="1"/>
                  <w:pgMar w:top="1080" w:right="1440" w:bottom="1080" w:left="1440" w:header="720" w:footer="288" w:gutter="0"/>
                  <w:pgNumType w:start="0"/>
                  <w:cols w:space="720"/>
                  <w:titlePg/>
                  <w:docGrid w:linePitch="360"/>
                </w:sectPr>
              </w:pPr>
            </w:p>
          </w:sdtContent>
        </w:sdt>
        <w:bookmarkEnd w:id="2"/>
        <w:bookmarkEnd w:id="1"/>
        <w:p w:rsidR="00257B5E" w:rsidRDefault="00257B5E" w:rsidP="00B86D9C">
          <w:pPr>
            <w:pStyle w:val="Foote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5112CB" w:rsidRDefault="005112CB" w:rsidP="005112CB">
          <w:pPr>
            <w:spacing w:after="320" w:line="300" w:lineRule="auto"/>
            <w:rPr>
              <w14:props3d w14:extrusionH="0" w14:contourW="0" w14:prstMaterial="matte"/>
            </w:rPr>
          </w:pPr>
        </w:p>
        <w:p w:rsidR="00F31B33" w:rsidRDefault="00F31B33">
          <w:pPr>
            <w:spacing w:after="320" w:line="300" w:lineRule="auto"/>
            <w:rPr>
              <w14:props3d w14:extrusionH="0" w14:contourW="0" w14:prstMaterial="matte"/>
            </w:rPr>
          </w:pPr>
        </w:p>
        <w:p w:rsidR="00B86D9C" w:rsidRPr="003F0AF1" w:rsidRDefault="00F31B33" w:rsidP="003F0AF1">
          <w:pPr>
            <w:spacing w:after="320" w:line="300" w:lineRule="auto"/>
            <w:rPr>
              <w:rFonts w:asciiTheme="majorHAnsi" w:eastAsiaTheme="majorEastAsia" w:hAnsiTheme="majorHAnsi" w:cstheme="majorBidi"/>
              <w:caps/>
              <w:color w:val="126E93"/>
              <w:sz w:val="16"/>
              <w:szCs w:val="16"/>
            </w:rPr>
          </w:pPr>
          <w:r>
            <w:rPr>
              <w14:props3d w14:extrusionH="0" w14:contourW="0" w14:prstMaterial="matte"/>
            </w:rPr>
            <w:t>Co</w:t>
          </w:r>
          <w:r w:rsidR="005112CB" w:rsidRPr="0054151E">
            <w:rPr>
              <w14:props3d w14:extrusionH="0" w14:contourW="0" w14:prstMaterial="matte"/>
            </w:rPr>
            <w:t>pyright ©</w:t>
          </w:r>
          <w:r w:rsidR="005112CB">
            <w:rPr>
              <w14:props3d w14:extrusionH="0" w14:contourW="0" w14:prstMaterial="matte"/>
            </w:rPr>
            <w:t xml:space="preserve"> </w:t>
          </w:r>
          <w:r w:rsidR="005112CB" w:rsidRPr="0054151E">
            <w:rPr>
              <w14:props3d w14:extrusionH="0" w14:contourW="0" w14:prstMaterial="matte"/>
            </w:rPr>
            <w:t>201</w:t>
          </w:r>
          <w:r w:rsidR="005112CB">
            <w:rPr>
              <w14:props3d w14:extrusionH="0" w14:contourW="0" w14:prstMaterial="matte"/>
            </w:rPr>
            <w:t>9</w:t>
          </w:r>
          <w:r w:rsidR="005112CB" w:rsidRPr="0054151E">
            <w:rPr>
              <w14:props3d w14:extrusionH="0" w14:contourW="0" w14:prstMaterial="matte"/>
            </w:rPr>
            <w:t xml:space="preserve"> Netsmart Technologies, Inc.</w:t>
          </w:r>
          <w:r w:rsidR="005112CB">
            <w:t xml:space="preserve"> </w:t>
          </w:r>
          <w:r w:rsidR="005112CB" w:rsidRPr="0054151E">
            <w:rPr>
              <w14:props3d w14:extrusionH="0" w14:contourW="0" w14:prstMaterial="matte"/>
            </w:rPr>
            <w:t>This material is only provided for the use of registered participants of the training event and should not be copied for, or distributed to, anyone not registered for the specific event in which it is used. Its content is the intellectual property of Netsmart Technologies, Inc. and is protected by copyright law. Permission to reproduce, distribute or use the content for other purposes should be directed to Netsmart Learning Service</w:t>
          </w:r>
          <w:r w:rsidR="005112CB">
            <w:rPr>
              <w14:props3d w14:extrusionH="0" w14:contourW="0" w14:prstMaterial="matte"/>
            </w:rPr>
            <w:t>s at learningservices@ntst.com.</w:t>
          </w:r>
          <w:r w:rsidR="005112CB">
            <w:rPr>
              <w:rFonts w:asciiTheme="majorHAnsi" w:eastAsiaTheme="majorEastAsia" w:hAnsiTheme="majorHAnsi" w:cstheme="majorBidi"/>
              <w:caps/>
              <w:color w:val="126E93"/>
              <w:sz w:val="16"/>
              <w:szCs w:val="16"/>
            </w:rPr>
            <w:br w:type="page"/>
          </w:r>
        </w:p>
      </w:sdtContent>
    </w:sdt>
    <w:bookmarkStart w:id="3" w:name="Page" w:displacedByCustomXml="prev"/>
    <w:bookmarkEnd w:id="3" w:displacedByCustomXml="prev"/>
    <w:sdt>
      <w:sdtPr>
        <w:rPr>
          <w:rFonts w:asciiTheme="minorHAnsi" w:eastAsiaTheme="minorHAnsi" w:hAnsiTheme="minorHAnsi" w:cstheme="minorBidi"/>
          <w:b/>
          <w:bCs/>
          <w:color w:val="auto"/>
          <w:sz w:val="22"/>
          <w:szCs w:val="22"/>
          <w:lang w:eastAsia="en-US"/>
        </w:rPr>
        <w:id w:val="1485051445"/>
        <w:docPartObj>
          <w:docPartGallery w:val="Table of Contents"/>
          <w:docPartUnique/>
        </w:docPartObj>
      </w:sdtPr>
      <w:sdtEndPr>
        <w:rPr>
          <w:rFonts w:ascii="Arial" w:eastAsiaTheme="minorEastAsia" w:hAnsi="Arial"/>
          <w:b w:val="0"/>
          <w:bCs w:val="0"/>
          <w:noProof/>
          <w:color w:val="3B3838" w:themeColor="background2" w:themeShade="40"/>
          <w:szCs w:val="20"/>
          <w:lang w:eastAsia="ja-JP"/>
        </w:rPr>
      </w:sdtEndPr>
      <w:sdtContent>
        <w:p w:rsidR="00CB2A29" w:rsidRDefault="00CB2A29" w:rsidP="008F6B3D">
          <w:pPr>
            <w:pStyle w:val="TOCHeading"/>
            <w:tabs>
              <w:tab w:val="left" w:pos="9630"/>
            </w:tabs>
            <w:spacing w:after="0" w:line="276" w:lineRule="auto"/>
            <w:ind w:right="378"/>
          </w:pPr>
          <w:r>
            <w:t>Table of Contents</w:t>
          </w:r>
        </w:p>
        <w:p w:rsidR="004A473D" w:rsidRDefault="004A473D" w:rsidP="00FE733F">
          <w:pPr>
            <w:pStyle w:val="TOC1"/>
          </w:pPr>
        </w:p>
        <w:p w:rsidR="00815CB0" w:rsidRDefault="003F0AF1">
          <w:pPr>
            <w:pStyle w:val="TOC1"/>
            <w:rPr>
              <w:rFonts w:asciiTheme="minorHAnsi" w:hAnsiTheme="minorHAnsi"/>
              <w:bCs w:val="0"/>
              <w:noProof/>
              <w:color w:val="auto"/>
              <w:sz w:val="22"/>
              <w:szCs w:val="22"/>
              <w:lang w:eastAsia="en-US"/>
            </w:rPr>
          </w:pPr>
          <w:r>
            <w:rPr>
              <w:b/>
            </w:rPr>
            <w:fldChar w:fldCharType="begin"/>
          </w:r>
          <w:r>
            <w:rPr>
              <w:b/>
            </w:rPr>
            <w:instrText xml:space="preserve"> TOC \o "1-2" \h \z \u </w:instrText>
          </w:r>
          <w:r>
            <w:rPr>
              <w:b/>
            </w:rPr>
            <w:fldChar w:fldCharType="separate"/>
          </w:r>
          <w:hyperlink w:anchor="_Toc23428191" w:history="1">
            <w:r w:rsidR="00815CB0" w:rsidRPr="00E25B76">
              <w:rPr>
                <w:rStyle w:val="Hyperlink"/>
                <w:noProof/>
              </w:rPr>
              <w:t>Icon glossary</w:t>
            </w:r>
            <w:r w:rsidR="00815CB0">
              <w:rPr>
                <w:noProof/>
                <w:webHidden/>
              </w:rPr>
              <w:tab/>
            </w:r>
            <w:r w:rsidR="00815CB0">
              <w:rPr>
                <w:noProof/>
                <w:webHidden/>
              </w:rPr>
              <w:fldChar w:fldCharType="begin"/>
            </w:r>
            <w:r w:rsidR="00815CB0">
              <w:rPr>
                <w:noProof/>
                <w:webHidden/>
              </w:rPr>
              <w:instrText xml:space="preserve"> PAGEREF _Toc23428191 \h </w:instrText>
            </w:r>
            <w:r w:rsidR="00815CB0">
              <w:rPr>
                <w:noProof/>
                <w:webHidden/>
              </w:rPr>
            </w:r>
            <w:r w:rsidR="00815CB0">
              <w:rPr>
                <w:noProof/>
                <w:webHidden/>
              </w:rPr>
              <w:fldChar w:fldCharType="separate"/>
            </w:r>
            <w:r w:rsidR="00815CB0">
              <w:rPr>
                <w:noProof/>
                <w:webHidden/>
              </w:rPr>
              <w:t>2</w:t>
            </w:r>
            <w:r w:rsidR="00815CB0">
              <w:rPr>
                <w:noProof/>
                <w:webHidden/>
              </w:rPr>
              <w:fldChar w:fldCharType="end"/>
            </w:r>
          </w:hyperlink>
        </w:p>
        <w:p w:rsidR="00815CB0" w:rsidRDefault="002F509E">
          <w:pPr>
            <w:pStyle w:val="TOC1"/>
            <w:rPr>
              <w:rFonts w:asciiTheme="minorHAnsi" w:hAnsiTheme="minorHAnsi"/>
              <w:bCs w:val="0"/>
              <w:noProof/>
              <w:color w:val="auto"/>
              <w:sz w:val="22"/>
              <w:szCs w:val="22"/>
              <w:lang w:eastAsia="en-US"/>
            </w:rPr>
          </w:pPr>
          <w:hyperlink w:anchor="_Toc23428192" w:history="1">
            <w:r w:rsidR="00815CB0" w:rsidRPr="00E25B76">
              <w:rPr>
                <w:rStyle w:val="Hyperlink"/>
                <w:noProof/>
              </w:rPr>
              <w:t>Introduction</w:t>
            </w:r>
            <w:r w:rsidR="00815CB0">
              <w:rPr>
                <w:noProof/>
                <w:webHidden/>
              </w:rPr>
              <w:tab/>
            </w:r>
            <w:r w:rsidR="00815CB0">
              <w:rPr>
                <w:noProof/>
                <w:webHidden/>
              </w:rPr>
              <w:fldChar w:fldCharType="begin"/>
            </w:r>
            <w:r w:rsidR="00815CB0">
              <w:rPr>
                <w:noProof/>
                <w:webHidden/>
              </w:rPr>
              <w:instrText xml:space="preserve"> PAGEREF _Toc23428192 \h </w:instrText>
            </w:r>
            <w:r w:rsidR="00815CB0">
              <w:rPr>
                <w:noProof/>
                <w:webHidden/>
              </w:rPr>
            </w:r>
            <w:r w:rsidR="00815CB0">
              <w:rPr>
                <w:noProof/>
                <w:webHidden/>
              </w:rPr>
              <w:fldChar w:fldCharType="separate"/>
            </w:r>
            <w:r w:rsidR="00815CB0">
              <w:rPr>
                <w:noProof/>
                <w:webHidden/>
              </w:rPr>
              <w:t>3</w:t>
            </w:r>
            <w:r w:rsidR="00815CB0">
              <w:rPr>
                <w:noProof/>
                <w:webHidden/>
              </w:rPr>
              <w:fldChar w:fldCharType="end"/>
            </w:r>
          </w:hyperlink>
        </w:p>
        <w:p w:rsidR="00815CB0" w:rsidRDefault="002F509E">
          <w:pPr>
            <w:pStyle w:val="TOC1"/>
            <w:rPr>
              <w:rFonts w:asciiTheme="minorHAnsi" w:hAnsiTheme="minorHAnsi"/>
              <w:bCs w:val="0"/>
              <w:noProof/>
              <w:color w:val="auto"/>
              <w:sz w:val="22"/>
              <w:szCs w:val="22"/>
              <w:lang w:eastAsia="en-US"/>
            </w:rPr>
          </w:pPr>
          <w:hyperlink w:anchor="_Toc23428193" w:history="1">
            <w:r w:rsidR="00815CB0" w:rsidRPr="00E25B76">
              <w:rPr>
                <w:rStyle w:val="Hyperlink"/>
                <w:noProof/>
              </w:rPr>
              <w:t>Learning Objectives</w:t>
            </w:r>
            <w:r w:rsidR="00815CB0">
              <w:rPr>
                <w:noProof/>
                <w:webHidden/>
              </w:rPr>
              <w:tab/>
            </w:r>
            <w:r w:rsidR="00815CB0">
              <w:rPr>
                <w:noProof/>
                <w:webHidden/>
              </w:rPr>
              <w:fldChar w:fldCharType="begin"/>
            </w:r>
            <w:r w:rsidR="00815CB0">
              <w:rPr>
                <w:noProof/>
                <w:webHidden/>
              </w:rPr>
              <w:instrText xml:space="preserve"> PAGEREF _Toc23428193 \h </w:instrText>
            </w:r>
            <w:r w:rsidR="00815CB0">
              <w:rPr>
                <w:noProof/>
                <w:webHidden/>
              </w:rPr>
            </w:r>
            <w:r w:rsidR="00815CB0">
              <w:rPr>
                <w:noProof/>
                <w:webHidden/>
              </w:rPr>
              <w:fldChar w:fldCharType="separate"/>
            </w:r>
            <w:r w:rsidR="00815CB0">
              <w:rPr>
                <w:noProof/>
                <w:webHidden/>
              </w:rPr>
              <w:t>3</w:t>
            </w:r>
            <w:r w:rsidR="00815CB0">
              <w:rPr>
                <w:noProof/>
                <w:webHidden/>
              </w:rPr>
              <w:fldChar w:fldCharType="end"/>
            </w:r>
          </w:hyperlink>
        </w:p>
        <w:p w:rsidR="00815CB0" w:rsidRDefault="002F509E">
          <w:pPr>
            <w:pStyle w:val="TOC1"/>
            <w:rPr>
              <w:rFonts w:asciiTheme="minorHAnsi" w:hAnsiTheme="minorHAnsi"/>
              <w:bCs w:val="0"/>
              <w:noProof/>
              <w:color w:val="auto"/>
              <w:sz w:val="22"/>
              <w:szCs w:val="22"/>
              <w:lang w:eastAsia="en-US"/>
            </w:rPr>
          </w:pPr>
          <w:hyperlink w:anchor="_Toc23428194" w:history="1">
            <w:r w:rsidR="00815CB0" w:rsidRPr="00E25B76">
              <w:rPr>
                <w:rStyle w:val="Hyperlink"/>
                <w:noProof/>
              </w:rPr>
              <w:t>Designing Treatment Plans</w:t>
            </w:r>
            <w:r w:rsidR="00815CB0">
              <w:rPr>
                <w:noProof/>
                <w:webHidden/>
              </w:rPr>
              <w:tab/>
            </w:r>
            <w:r w:rsidR="00815CB0">
              <w:rPr>
                <w:noProof/>
                <w:webHidden/>
              </w:rPr>
              <w:fldChar w:fldCharType="begin"/>
            </w:r>
            <w:r w:rsidR="00815CB0">
              <w:rPr>
                <w:noProof/>
                <w:webHidden/>
              </w:rPr>
              <w:instrText xml:space="preserve"> PAGEREF _Toc23428194 \h </w:instrText>
            </w:r>
            <w:r w:rsidR="00815CB0">
              <w:rPr>
                <w:noProof/>
                <w:webHidden/>
              </w:rPr>
            </w:r>
            <w:r w:rsidR="00815CB0">
              <w:rPr>
                <w:noProof/>
                <w:webHidden/>
              </w:rPr>
              <w:fldChar w:fldCharType="separate"/>
            </w:r>
            <w:r w:rsidR="00815CB0">
              <w:rPr>
                <w:noProof/>
                <w:webHidden/>
              </w:rPr>
              <w:t>4</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195" w:history="1">
            <w:r w:rsidR="00815CB0" w:rsidRPr="00E25B76">
              <w:rPr>
                <w:rStyle w:val="Hyperlink"/>
                <w:noProof/>
              </w:rPr>
              <w:t>Review</w:t>
            </w:r>
            <w:r w:rsidR="00815CB0">
              <w:rPr>
                <w:noProof/>
                <w:webHidden/>
              </w:rPr>
              <w:tab/>
            </w:r>
            <w:r w:rsidR="00815CB0">
              <w:rPr>
                <w:noProof/>
                <w:webHidden/>
              </w:rPr>
              <w:fldChar w:fldCharType="begin"/>
            </w:r>
            <w:r w:rsidR="00815CB0">
              <w:rPr>
                <w:noProof/>
                <w:webHidden/>
              </w:rPr>
              <w:instrText xml:space="preserve"> PAGEREF _Toc23428195 \h </w:instrText>
            </w:r>
            <w:r w:rsidR="00815CB0">
              <w:rPr>
                <w:noProof/>
                <w:webHidden/>
              </w:rPr>
            </w:r>
            <w:r w:rsidR="00815CB0">
              <w:rPr>
                <w:noProof/>
                <w:webHidden/>
              </w:rPr>
              <w:fldChar w:fldCharType="separate"/>
            </w:r>
            <w:r w:rsidR="00815CB0">
              <w:rPr>
                <w:noProof/>
                <w:webHidden/>
              </w:rPr>
              <w:t>4</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196" w:history="1">
            <w:r w:rsidR="00815CB0" w:rsidRPr="00E25B76">
              <w:rPr>
                <w:rStyle w:val="Hyperlink"/>
                <w:noProof/>
              </w:rPr>
              <w:t>Tier Structure</w:t>
            </w:r>
            <w:r w:rsidR="00815CB0">
              <w:rPr>
                <w:noProof/>
                <w:webHidden/>
              </w:rPr>
              <w:tab/>
            </w:r>
            <w:r w:rsidR="00815CB0">
              <w:rPr>
                <w:noProof/>
                <w:webHidden/>
              </w:rPr>
              <w:fldChar w:fldCharType="begin"/>
            </w:r>
            <w:r w:rsidR="00815CB0">
              <w:rPr>
                <w:noProof/>
                <w:webHidden/>
              </w:rPr>
              <w:instrText xml:space="preserve"> PAGEREF _Toc23428196 \h </w:instrText>
            </w:r>
            <w:r w:rsidR="00815CB0">
              <w:rPr>
                <w:noProof/>
                <w:webHidden/>
              </w:rPr>
            </w:r>
            <w:r w:rsidR="00815CB0">
              <w:rPr>
                <w:noProof/>
                <w:webHidden/>
              </w:rPr>
              <w:fldChar w:fldCharType="separate"/>
            </w:r>
            <w:r w:rsidR="00815CB0">
              <w:rPr>
                <w:noProof/>
                <w:webHidden/>
              </w:rPr>
              <w:t>6</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197" w:history="1">
            <w:r w:rsidR="00815CB0" w:rsidRPr="00E25B76">
              <w:rPr>
                <w:rStyle w:val="Hyperlink"/>
                <w:noProof/>
              </w:rPr>
              <w:t>Treatment Plan Components</w:t>
            </w:r>
            <w:r w:rsidR="00815CB0">
              <w:rPr>
                <w:noProof/>
                <w:webHidden/>
              </w:rPr>
              <w:tab/>
            </w:r>
            <w:r w:rsidR="00815CB0">
              <w:rPr>
                <w:noProof/>
                <w:webHidden/>
              </w:rPr>
              <w:fldChar w:fldCharType="begin"/>
            </w:r>
            <w:r w:rsidR="00815CB0">
              <w:rPr>
                <w:noProof/>
                <w:webHidden/>
              </w:rPr>
              <w:instrText xml:space="preserve"> PAGEREF _Toc23428197 \h </w:instrText>
            </w:r>
            <w:r w:rsidR="00815CB0">
              <w:rPr>
                <w:noProof/>
                <w:webHidden/>
              </w:rPr>
            </w:r>
            <w:r w:rsidR="00815CB0">
              <w:rPr>
                <w:noProof/>
                <w:webHidden/>
              </w:rPr>
              <w:fldChar w:fldCharType="separate"/>
            </w:r>
            <w:r w:rsidR="00815CB0">
              <w:rPr>
                <w:noProof/>
                <w:webHidden/>
              </w:rPr>
              <w:t>9</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198" w:history="1">
            <w:r w:rsidR="00815CB0" w:rsidRPr="00E25B76">
              <w:rPr>
                <w:rStyle w:val="Hyperlink"/>
                <w:noProof/>
              </w:rPr>
              <w:t>Design Plan Components</w:t>
            </w:r>
            <w:r w:rsidR="00815CB0">
              <w:rPr>
                <w:noProof/>
                <w:webHidden/>
              </w:rPr>
              <w:tab/>
            </w:r>
            <w:r w:rsidR="00815CB0">
              <w:rPr>
                <w:noProof/>
                <w:webHidden/>
              </w:rPr>
              <w:fldChar w:fldCharType="begin"/>
            </w:r>
            <w:r w:rsidR="00815CB0">
              <w:rPr>
                <w:noProof/>
                <w:webHidden/>
              </w:rPr>
              <w:instrText xml:space="preserve"> PAGEREF _Toc23428198 \h </w:instrText>
            </w:r>
            <w:r w:rsidR="00815CB0">
              <w:rPr>
                <w:noProof/>
                <w:webHidden/>
              </w:rPr>
            </w:r>
            <w:r w:rsidR="00815CB0">
              <w:rPr>
                <w:noProof/>
                <w:webHidden/>
              </w:rPr>
              <w:fldChar w:fldCharType="separate"/>
            </w:r>
            <w:r w:rsidR="00815CB0">
              <w:rPr>
                <w:noProof/>
                <w:webHidden/>
              </w:rPr>
              <w:t>15</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199" w:history="1">
            <w:r w:rsidR="00815CB0" w:rsidRPr="00E25B76">
              <w:rPr>
                <w:rStyle w:val="Hyperlink"/>
                <w:noProof/>
              </w:rPr>
              <w:t>Organize Plan Components</w:t>
            </w:r>
            <w:r w:rsidR="00815CB0">
              <w:rPr>
                <w:noProof/>
                <w:webHidden/>
              </w:rPr>
              <w:tab/>
            </w:r>
            <w:r w:rsidR="00815CB0">
              <w:rPr>
                <w:noProof/>
                <w:webHidden/>
              </w:rPr>
              <w:fldChar w:fldCharType="begin"/>
            </w:r>
            <w:r w:rsidR="00815CB0">
              <w:rPr>
                <w:noProof/>
                <w:webHidden/>
              </w:rPr>
              <w:instrText xml:space="preserve"> PAGEREF _Toc23428199 \h </w:instrText>
            </w:r>
            <w:r w:rsidR="00815CB0">
              <w:rPr>
                <w:noProof/>
                <w:webHidden/>
              </w:rPr>
            </w:r>
            <w:r w:rsidR="00815CB0">
              <w:rPr>
                <w:noProof/>
                <w:webHidden/>
              </w:rPr>
              <w:fldChar w:fldCharType="separate"/>
            </w:r>
            <w:r w:rsidR="00815CB0">
              <w:rPr>
                <w:noProof/>
                <w:webHidden/>
              </w:rPr>
              <w:t>17</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200" w:history="1">
            <w:r w:rsidR="00815CB0" w:rsidRPr="00E25B76">
              <w:rPr>
                <w:rStyle w:val="Hyperlink"/>
                <w:noProof/>
              </w:rPr>
              <w:t>Treatment Plan Steps Designer</w:t>
            </w:r>
            <w:r w:rsidR="00815CB0">
              <w:rPr>
                <w:noProof/>
                <w:webHidden/>
              </w:rPr>
              <w:tab/>
            </w:r>
            <w:r w:rsidR="00815CB0">
              <w:rPr>
                <w:noProof/>
                <w:webHidden/>
              </w:rPr>
              <w:fldChar w:fldCharType="begin"/>
            </w:r>
            <w:r w:rsidR="00815CB0">
              <w:rPr>
                <w:noProof/>
                <w:webHidden/>
              </w:rPr>
              <w:instrText xml:space="preserve"> PAGEREF _Toc23428200 \h </w:instrText>
            </w:r>
            <w:r w:rsidR="00815CB0">
              <w:rPr>
                <w:noProof/>
                <w:webHidden/>
              </w:rPr>
            </w:r>
            <w:r w:rsidR="00815CB0">
              <w:rPr>
                <w:noProof/>
                <w:webHidden/>
              </w:rPr>
              <w:fldChar w:fldCharType="separate"/>
            </w:r>
            <w:r w:rsidR="00815CB0">
              <w:rPr>
                <w:noProof/>
                <w:webHidden/>
              </w:rPr>
              <w:t>18</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201" w:history="1">
            <w:r w:rsidR="00815CB0" w:rsidRPr="00E25B76">
              <w:rPr>
                <w:rStyle w:val="Hyperlink"/>
                <w:noProof/>
              </w:rPr>
              <w:t>Treatment Plan – Form Designer</w:t>
            </w:r>
            <w:r w:rsidR="00815CB0">
              <w:rPr>
                <w:noProof/>
                <w:webHidden/>
              </w:rPr>
              <w:tab/>
            </w:r>
            <w:r w:rsidR="00815CB0">
              <w:rPr>
                <w:noProof/>
                <w:webHidden/>
              </w:rPr>
              <w:fldChar w:fldCharType="begin"/>
            </w:r>
            <w:r w:rsidR="00815CB0">
              <w:rPr>
                <w:noProof/>
                <w:webHidden/>
              </w:rPr>
              <w:instrText xml:space="preserve"> PAGEREF _Toc23428201 \h </w:instrText>
            </w:r>
            <w:r w:rsidR="00815CB0">
              <w:rPr>
                <w:noProof/>
                <w:webHidden/>
              </w:rPr>
            </w:r>
            <w:r w:rsidR="00815CB0">
              <w:rPr>
                <w:noProof/>
                <w:webHidden/>
              </w:rPr>
              <w:fldChar w:fldCharType="separate"/>
            </w:r>
            <w:r w:rsidR="00815CB0">
              <w:rPr>
                <w:noProof/>
                <w:webHidden/>
              </w:rPr>
              <w:t>19</w:t>
            </w:r>
            <w:r w:rsidR="00815CB0">
              <w:rPr>
                <w:noProof/>
                <w:webHidden/>
              </w:rPr>
              <w:fldChar w:fldCharType="end"/>
            </w:r>
          </w:hyperlink>
        </w:p>
        <w:p w:rsidR="00815CB0" w:rsidRDefault="002F509E">
          <w:pPr>
            <w:pStyle w:val="TOC1"/>
            <w:rPr>
              <w:rFonts w:asciiTheme="minorHAnsi" w:hAnsiTheme="minorHAnsi"/>
              <w:bCs w:val="0"/>
              <w:noProof/>
              <w:color w:val="auto"/>
              <w:sz w:val="22"/>
              <w:szCs w:val="22"/>
              <w:lang w:eastAsia="en-US"/>
            </w:rPr>
          </w:pPr>
          <w:hyperlink w:anchor="_Toc23428202" w:history="1">
            <w:r w:rsidR="00815CB0" w:rsidRPr="00E25B76">
              <w:rPr>
                <w:rStyle w:val="Hyperlink"/>
                <w:noProof/>
              </w:rPr>
              <w:t>Treatment Plans Events</w:t>
            </w:r>
            <w:r w:rsidR="00815CB0">
              <w:rPr>
                <w:noProof/>
                <w:webHidden/>
              </w:rPr>
              <w:tab/>
            </w:r>
            <w:r w:rsidR="00815CB0">
              <w:rPr>
                <w:noProof/>
                <w:webHidden/>
              </w:rPr>
              <w:fldChar w:fldCharType="begin"/>
            </w:r>
            <w:r w:rsidR="00815CB0">
              <w:rPr>
                <w:noProof/>
                <w:webHidden/>
              </w:rPr>
              <w:instrText xml:space="preserve"> PAGEREF _Toc23428202 \h </w:instrText>
            </w:r>
            <w:r w:rsidR="00815CB0">
              <w:rPr>
                <w:noProof/>
                <w:webHidden/>
              </w:rPr>
            </w:r>
            <w:r w:rsidR="00815CB0">
              <w:rPr>
                <w:noProof/>
                <w:webHidden/>
              </w:rPr>
              <w:fldChar w:fldCharType="separate"/>
            </w:r>
            <w:r w:rsidR="00815CB0">
              <w:rPr>
                <w:noProof/>
                <w:webHidden/>
              </w:rPr>
              <w:t>21</w:t>
            </w:r>
            <w:r w:rsidR="00815CB0">
              <w:rPr>
                <w:noProof/>
                <w:webHidden/>
              </w:rPr>
              <w:fldChar w:fldCharType="end"/>
            </w:r>
          </w:hyperlink>
        </w:p>
        <w:p w:rsidR="00815CB0" w:rsidRDefault="002F509E">
          <w:pPr>
            <w:pStyle w:val="TOC1"/>
            <w:rPr>
              <w:rFonts w:asciiTheme="minorHAnsi" w:hAnsiTheme="minorHAnsi"/>
              <w:bCs w:val="0"/>
              <w:noProof/>
              <w:color w:val="auto"/>
              <w:sz w:val="22"/>
              <w:szCs w:val="22"/>
              <w:lang w:eastAsia="en-US"/>
            </w:rPr>
          </w:pPr>
          <w:hyperlink w:anchor="_Toc23428203" w:history="1">
            <w:r w:rsidR="00815CB0" w:rsidRPr="00E25B76">
              <w:rPr>
                <w:rStyle w:val="Hyperlink"/>
                <w:noProof/>
              </w:rPr>
              <w:t>Services Set up By Program – Plan Setup</w:t>
            </w:r>
            <w:r w:rsidR="00815CB0">
              <w:rPr>
                <w:noProof/>
                <w:webHidden/>
              </w:rPr>
              <w:tab/>
            </w:r>
            <w:r w:rsidR="00815CB0">
              <w:rPr>
                <w:noProof/>
                <w:webHidden/>
              </w:rPr>
              <w:fldChar w:fldCharType="begin"/>
            </w:r>
            <w:r w:rsidR="00815CB0">
              <w:rPr>
                <w:noProof/>
                <w:webHidden/>
              </w:rPr>
              <w:instrText xml:space="preserve"> PAGEREF _Toc23428203 \h </w:instrText>
            </w:r>
            <w:r w:rsidR="00815CB0">
              <w:rPr>
                <w:noProof/>
                <w:webHidden/>
              </w:rPr>
            </w:r>
            <w:r w:rsidR="00815CB0">
              <w:rPr>
                <w:noProof/>
                <w:webHidden/>
              </w:rPr>
              <w:fldChar w:fldCharType="separate"/>
            </w:r>
            <w:r w:rsidR="00815CB0">
              <w:rPr>
                <w:noProof/>
                <w:webHidden/>
              </w:rPr>
              <w:t>22</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204" w:history="1">
            <w:r w:rsidR="00815CB0" w:rsidRPr="00E25B76">
              <w:rPr>
                <w:rStyle w:val="Hyperlink"/>
                <w:noProof/>
              </w:rPr>
              <w:t>Treatment Plan Compliance Alerts</w:t>
            </w:r>
            <w:r w:rsidR="00815CB0">
              <w:rPr>
                <w:noProof/>
                <w:webHidden/>
              </w:rPr>
              <w:tab/>
            </w:r>
            <w:r w:rsidR="00815CB0">
              <w:rPr>
                <w:noProof/>
                <w:webHidden/>
              </w:rPr>
              <w:fldChar w:fldCharType="begin"/>
            </w:r>
            <w:r w:rsidR="00815CB0">
              <w:rPr>
                <w:noProof/>
                <w:webHidden/>
              </w:rPr>
              <w:instrText xml:space="preserve"> PAGEREF _Toc23428204 \h </w:instrText>
            </w:r>
            <w:r w:rsidR="00815CB0">
              <w:rPr>
                <w:noProof/>
                <w:webHidden/>
              </w:rPr>
            </w:r>
            <w:r w:rsidR="00815CB0">
              <w:rPr>
                <w:noProof/>
                <w:webHidden/>
              </w:rPr>
              <w:fldChar w:fldCharType="separate"/>
            </w:r>
            <w:r w:rsidR="00815CB0">
              <w:rPr>
                <w:noProof/>
                <w:webHidden/>
              </w:rPr>
              <w:t>23</w:t>
            </w:r>
            <w:r w:rsidR="00815CB0">
              <w:rPr>
                <w:noProof/>
                <w:webHidden/>
              </w:rPr>
              <w:fldChar w:fldCharType="end"/>
            </w:r>
          </w:hyperlink>
        </w:p>
        <w:p w:rsidR="00815CB0" w:rsidRDefault="002F509E">
          <w:pPr>
            <w:pStyle w:val="TOC1"/>
            <w:rPr>
              <w:rFonts w:asciiTheme="minorHAnsi" w:hAnsiTheme="minorHAnsi"/>
              <w:bCs w:val="0"/>
              <w:noProof/>
              <w:color w:val="auto"/>
              <w:sz w:val="22"/>
              <w:szCs w:val="22"/>
              <w:lang w:eastAsia="en-US"/>
            </w:rPr>
          </w:pPr>
          <w:hyperlink w:anchor="_Toc23428205" w:history="1">
            <w:r w:rsidR="00815CB0" w:rsidRPr="00E25B76">
              <w:rPr>
                <w:rStyle w:val="Hyperlink"/>
                <w:noProof/>
              </w:rPr>
              <w:t>Linking Services to Treatment Plans</w:t>
            </w:r>
            <w:r w:rsidR="00815CB0">
              <w:rPr>
                <w:noProof/>
                <w:webHidden/>
              </w:rPr>
              <w:tab/>
            </w:r>
            <w:r w:rsidR="00815CB0">
              <w:rPr>
                <w:noProof/>
                <w:webHidden/>
              </w:rPr>
              <w:fldChar w:fldCharType="begin"/>
            </w:r>
            <w:r w:rsidR="00815CB0">
              <w:rPr>
                <w:noProof/>
                <w:webHidden/>
              </w:rPr>
              <w:instrText xml:space="preserve"> PAGEREF _Toc23428205 \h </w:instrText>
            </w:r>
            <w:r w:rsidR="00815CB0">
              <w:rPr>
                <w:noProof/>
                <w:webHidden/>
              </w:rPr>
            </w:r>
            <w:r w:rsidR="00815CB0">
              <w:rPr>
                <w:noProof/>
                <w:webHidden/>
              </w:rPr>
              <w:fldChar w:fldCharType="separate"/>
            </w:r>
            <w:r w:rsidR="00815CB0">
              <w:rPr>
                <w:noProof/>
                <w:webHidden/>
              </w:rPr>
              <w:t>25</w:t>
            </w:r>
            <w:r w:rsidR="00815CB0">
              <w:rPr>
                <w:noProof/>
                <w:webHidden/>
              </w:rPr>
              <w:fldChar w:fldCharType="end"/>
            </w:r>
          </w:hyperlink>
        </w:p>
        <w:p w:rsidR="00815CB0" w:rsidRDefault="002F509E">
          <w:pPr>
            <w:pStyle w:val="TOC1"/>
            <w:rPr>
              <w:rFonts w:asciiTheme="minorHAnsi" w:hAnsiTheme="minorHAnsi"/>
              <w:bCs w:val="0"/>
              <w:noProof/>
              <w:color w:val="auto"/>
              <w:sz w:val="22"/>
              <w:szCs w:val="22"/>
              <w:lang w:eastAsia="en-US"/>
            </w:rPr>
          </w:pPr>
          <w:hyperlink w:anchor="_Toc23428206" w:history="1">
            <w:r w:rsidR="00815CB0" w:rsidRPr="00E25B76">
              <w:rPr>
                <w:rStyle w:val="Hyperlink"/>
                <w:noProof/>
              </w:rPr>
              <w:t>Addendums to Treatment Plans and Amending Events</w:t>
            </w:r>
            <w:r w:rsidR="00815CB0">
              <w:rPr>
                <w:noProof/>
                <w:webHidden/>
              </w:rPr>
              <w:tab/>
            </w:r>
            <w:r w:rsidR="00815CB0">
              <w:rPr>
                <w:noProof/>
                <w:webHidden/>
              </w:rPr>
              <w:fldChar w:fldCharType="begin"/>
            </w:r>
            <w:r w:rsidR="00815CB0">
              <w:rPr>
                <w:noProof/>
                <w:webHidden/>
              </w:rPr>
              <w:instrText xml:space="preserve"> PAGEREF _Toc23428206 \h </w:instrText>
            </w:r>
            <w:r w:rsidR="00815CB0">
              <w:rPr>
                <w:noProof/>
                <w:webHidden/>
              </w:rPr>
            </w:r>
            <w:r w:rsidR="00815CB0">
              <w:rPr>
                <w:noProof/>
                <w:webHidden/>
              </w:rPr>
              <w:fldChar w:fldCharType="separate"/>
            </w:r>
            <w:r w:rsidR="00815CB0">
              <w:rPr>
                <w:noProof/>
                <w:webHidden/>
              </w:rPr>
              <w:t>27</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207" w:history="1">
            <w:r w:rsidR="00815CB0" w:rsidRPr="00E25B76">
              <w:rPr>
                <w:rStyle w:val="Hyperlink"/>
                <w:noProof/>
              </w:rPr>
              <w:t>Addendums</w:t>
            </w:r>
            <w:r w:rsidR="00815CB0">
              <w:rPr>
                <w:noProof/>
                <w:webHidden/>
              </w:rPr>
              <w:tab/>
            </w:r>
            <w:r w:rsidR="00815CB0">
              <w:rPr>
                <w:noProof/>
                <w:webHidden/>
              </w:rPr>
              <w:fldChar w:fldCharType="begin"/>
            </w:r>
            <w:r w:rsidR="00815CB0">
              <w:rPr>
                <w:noProof/>
                <w:webHidden/>
              </w:rPr>
              <w:instrText xml:space="preserve"> PAGEREF _Toc23428207 \h </w:instrText>
            </w:r>
            <w:r w:rsidR="00815CB0">
              <w:rPr>
                <w:noProof/>
                <w:webHidden/>
              </w:rPr>
            </w:r>
            <w:r w:rsidR="00815CB0">
              <w:rPr>
                <w:noProof/>
                <w:webHidden/>
              </w:rPr>
              <w:fldChar w:fldCharType="separate"/>
            </w:r>
            <w:r w:rsidR="00815CB0">
              <w:rPr>
                <w:noProof/>
                <w:webHidden/>
              </w:rPr>
              <w:t>27</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208" w:history="1">
            <w:r w:rsidR="00815CB0" w:rsidRPr="00E25B76">
              <w:rPr>
                <w:rStyle w:val="Hyperlink"/>
                <w:noProof/>
              </w:rPr>
              <w:t>Amend Events</w:t>
            </w:r>
            <w:r w:rsidR="00815CB0">
              <w:rPr>
                <w:noProof/>
                <w:webHidden/>
              </w:rPr>
              <w:tab/>
            </w:r>
            <w:r w:rsidR="00815CB0">
              <w:rPr>
                <w:noProof/>
                <w:webHidden/>
              </w:rPr>
              <w:fldChar w:fldCharType="begin"/>
            </w:r>
            <w:r w:rsidR="00815CB0">
              <w:rPr>
                <w:noProof/>
                <w:webHidden/>
              </w:rPr>
              <w:instrText xml:space="preserve"> PAGEREF _Toc23428208 \h </w:instrText>
            </w:r>
            <w:r w:rsidR="00815CB0">
              <w:rPr>
                <w:noProof/>
                <w:webHidden/>
              </w:rPr>
            </w:r>
            <w:r w:rsidR="00815CB0">
              <w:rPr>
                <w:noProof/>
                <w:webHidden/>
              </w:rPr>
              <w:fldChar w:fldCharType="separate"/>
            </w:r>
            <w:r w:rsidR="00815CB0">
              <w:rPr>
                <w:noProof/>
                <w:webHidden/>
              </w:rPr>
              <w:t>28</w:t>
            </w:r>
            <w:r w:rsidR="00815CB0">
              <w:rPr>
                <w:noProof/>
                <w:webHidden/>
              </w:rPr>
              <w:fldChar w:fldCharType="end"/>
            </w:r>
          </w:hyperlink>
        </w:p>
        <w:p w:rsidR="00815CB0" w:rsidRDefault="002F509E">
          <w:pPr>
            <w:pStyle w:val="TOC1"/>
            <w:rPr>
              <w:rFonts w:asciiTheme="minorHAnsi" w:hAnsiTheme="minorHAnsi"/>
              <w:bCs w:val="0"/>
              <w:noProof/>
              <w:color w:val="auto"/>
              <w:sz w:val="22"/>
              <w:szCs w:val="22"/>
              <w:lang w:eastAsia="en-US"/>
            </w:rPr>
          </w:pPr>
          <w:hyperlink w:anchor="_Toc23428209" w:history="1">
            <w:r w:rsidR="00815CB0" w:rsidRPr="00E25B76">
              <w:rPr>
                <w:rStyle w:val="Hyperlink"/>
                <w:noProof/>
              </w:rPr>
              <w:t>Routing Options Available in Treatment Plans</w:t>
            </w:r>
            <w:r w:rsidR="00815CB0">
              <w:rPr>
                <w:noProof/>
                <w:webHidden/>
              </w:rPr>
              <w:tab/>
            </w:r>
            <w:r w:rsidR="00815CB0">
              <w:rPr>
                <w:noProof/>
                <w:webHidden/>
              </w:rPr>
              <w:fldChar w:fldCharType="begin"/>
            </w:r>
            <w:r w:rsidR="00815CB0">
              <w:rPr>
                <w:noProof/>
                <w:webHidden/>
              </w:rPr>
              <w:instrText xml:space="preserve"> PAGEREF _Toc23428209 \h </w:instrText>
            </w:r>
            <w:r w:rsidR="00815CB0">
              <w:rPr>
                <w:noProof/>
                <w:webHidden/>
              </w:rPr>
            </w:r>
            <w:r w:rsidR="00815CB0">
              <w:rPr>
                <w:noProof/>
                <w:webHidden/>
              </w:rPr>
              <w:fldChar w:fldCharType="separate"/>
            </w:r>
            <w:r w:rsidR="00815CB0">
              <w:rPr>
                <w:noProof/>
                <w:webHidden/>
              </w:rPr>
              <w:t>32</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210" w:history="1">
            <w:r w:rsidR="00815CB0" w:rsidRPr="00E25B76">
              <w:rPr>
                <w:rStyle w:val="Hyperlink"/>
                <w:noProof/>
              </w:rPr>
              <w:t>Route Name: NYC Treatment Plan Approval / Default Treatment Plans scheme</w:t>
            </w:r>
            <w:r w:rsidR="00815CB0">
              <w:rPr>
                <w:noProof/>
                <w:webHidden/>
              </w:rPr>
              <w:tab/>
            </w:r>
            <w:r w:rsidR="00815CB0">
              <w:rPr>
                <w:noProof/>
                <w:webHidden/>
              </w:rPr>
              <w:fldChar w:fldCharType="begin"/>
            </w:r>
            <w:r w:rsidR="00815CB0">
              <w:rPr>
                <w:noProof/>
                <w:webHidden/>
              </w:rPr>
              <w:instrText xml:space="preserve"> PAGEREF _Toc23428210 \h </w:instrText>
            </w:r>
            <w:r w:rsidR="00815CB0">
              <w:rPr>
                <w:noProof/>
                <w:webHidden/>
              </w:rPr>
            </w:r>
            <w:r w:rsidR="00815CB0">
              <w:rPr>
                <w:noProof/>
                <w:webHidden/>
              </w:rPr>
              <w:fldChar w:fldCharType="separate"/>
            </w:r>
            <w:r w:rsidR="00815CB0">
              <w:rPr>
                <w:noProof/>
                <w:webHidden/>
              </w:rPr>
              <w:t>32</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211" w:history="1">
            <w:r w:rsidR="00815CB0" w:rsidRPr="00E25B76">
              <w:rPr>
                <w:rStyle w:val="Hyperlink"/>
                <w:noProof/>
              </w:rPr>
              <w:t>Route Name: NYSCRI Treatment Plan Routing</w:t>
            </w:r>
            <w:r w:rsidR="00815CB0">
              <w:rPr>
                <w:noProof/>
                <w:webHidden/>
              </w:rPr>
              <w:tab/>
            </w:r>
            <w:r w:rsidR="00815CB0">
              <w:rPr>
                <w:noProof/>
                <w:webHidden/>
              </w:rPr>
              <w:fldChar w:fldCharType="begin"/>
            </w:r>
            <w:r w:rsidR="00815CB0">
              <w:rPr>
                <w:noProof/>
                <w:webHidden/>
              </w:rPr>
              <w:instrText xml:space="preserve"> PAGEREF _Toc23428211 \h </w:instrText>
            </w:r>
            <w:r w:rsidR="00815CB0">
              <w:rPr>
                <w:noProof/>
                <w:webHidden/>
              </w:rPr>
            </w:r>
            <w:r w:rsidR="00815CB0">
              <w:rPr>
                <w:noProof/>
                <w:webHidden/>
              </w:rPr>
              <w:fldChar w:fldCharType="separate"/>
            </w:r>
            <w:r w:rsidR="00815CB0">
              <w:rPr>
                <w:noProof/>
                <w:webHidden/>
              </w:rPr>
              <w:t>36</w:t>
            </w:r>
            <w:r w:rsidR="00815CB0">
              <w:rPr>
                <w:noProof/>
                <w:webHidden/>
              </w:rPr>
              <w:fldChar w:fldCharType="end"/>
            </w:r>
          </w:hyperlink>
        </w:p>
        <w:p w:rsidR="00815CB0" w:rsidRDefault="002F509E">
          <w:pPr>
            <w:pStyle w:val="TOC1"/>
            <w:rPr>
              <w:rFonts w:asciiTheme="minorHAnsi" w:hAnsiTheme="minorHAnsi"/>
              <w:bCs w:val="0"/>
              <w:noProof/>
              <w:color w:val="auto"/>
              <w:sz w:val="22"/>
              <w:szCs w:val="22"/>
              <w:lang w:eastAsia="en-US"/>
            </w:rPr>
          </w:pPr>
          <w:hyperlink w:anchor="_Toc23428212" w:history="1">
            <w:r w:rsidR="00815CB0" w:rsidRPr="00E25B76">
              <w:rPr>
                <w:rStyle w:val="Hyperlink"/>
                <w:noProof/>
              </w:rPr>
              <w:t>Treatment Plan Reports</w:t>
            </w:r>
            <w:r w:rsidR="00815CB0">
              <w:rPr>
                <w:noProof/>
                <w:webHidden/>
              </w:rPr>
              <w:tab/>
            </w:r>
            <w:r w:rsidR="00815CB0">
              <w:rPr>
                <w:noProof/>
                <w:webHidden/>
              </w:rPr>
              <w:fldChar w:fldCharType="begin"/>
            </w:r>
            <w:r w:rsidR="00815CB0">
              <w:rPr>
                <w:noProof/>
                <w:webHidden/>
              </w:rPr>
              <w:instrText xml:space="preserve"> PAGEREF _Toc23428212 \h </w:instrText>
            </w:r>
            <w:r w:rsidR="00815CB0">
              <w:rPr>
                <w:noProof/>
                <w:webHidden/>
              </w:rPr>
            </w:r>
            <w:r w:rsidR="00815CB0">
              <w:rPr>
                <w:noProof/>
                <w:webHidden/>
              </w:rPr>
              <w:fldChar w:fldCharType="separate"/>
            </w:r>
            <w:r w:rsidR="00815CB0">
              <w:rPr>
                <w:noProof/>
                <w:webHidden/>
              </w:rPr>
              <w:t>42</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213" w:history="1">
            <w:r w:rsidR="00815CB0" w:rsidRPr="00E25B76">
              <w:rPr>
                <w:rStyle w:val="Hyperlink"/>
                <w:noProof/>
              </w:rPr>
              <w:t>Client Treatment Plan Reports</w:t>
            </w:r>
            <w:r w:rsidR="00815CB0">
              <w:rPr>
                <w:noProof/>
                <w:webHidden/>
              </w:rPr>
              <w:tab/>
            </w:r>
            <w:r w:rsidR="00815CB0">
              <w:rPr>
                <w:noProof/>
                <w:webHidden/>
              </w:rPr>
              <w:fldChar w:fldCharType="begin"/>
            </w:r>
            <w:r w:rsidR="00815CB0">
              <w:rPr>
                <w:noProof/>
                <w:webHidden/>
              </w:rPr>
              <w:instrText xml:space="preserve"> PAGEREF _Toc23428213 \h </w:instrText>
            </w:r>
            <w:r w:rsidR="00815CB0">
              <w:rPr>
                <w:noProof/>
                <w:webHidden/>
              </w:rPr>
            </w:r>
            <w:r w:rsidR="00815CB0">
              <w:rPr>
                <w:noProof/>
                <w:webHidden/>
              </w:rPr>
              <w:fldChar w:fldCharType="separate"/>
            </w:r>
            <w:r w:rsidR="00815CB0">
              <w:rPr>
                <w:noProof/>
                <w:webHidden/>
              </w:rPr>
              <w:t>42</w:t>
            </w:r>
            <w:r w:rsidR="00815CB0">
              <w:rPr>
                <w:noProof/>
                <w:webHidden/>
              </w:rPr>
              <w:fldChar w:fldCharType="end"/>
            </w:r>
          </w:hyperlink>
        </w:p>
        <w:p w:rsidR="00815CB0" w:rsidRDefault="002F509E">
          <w:pPr>
            <w:pStyle w:val="TOC2"/>
            <w:rPr>
              <w:rFonts w:asciiTheme="minorHAnsi" w:hAnsiTheme="minorHAnsi"/>
              <w:noProof/>
              <w:color w:val="auto"/>
              <w:lang w:eastAsia="en-US"/>
            </w:rPr>
          </w:pPr>
          <w:hyperlink w:anchor="_Toc23428214" w:history="1">
            <w:r w:rsidR="00815CB0" w:rsidRPr="00E25B76">
              <w:rPr>
                <w:rStyle w:val="Hyperlink"/>
                <w:noProof/>
              </w:rPr>
              <w:t>Plan Goals Report</w:t>
            </w:r>
            <w:r w:rsidR="00815CB0">
              <w:rPr>
                <w:noProof/>
                <w:webHidden/>
              </w:rPr>
              <w:tab/>
            </w:r>
            <w:r w:rsidR="00815CB0">
              <w:rPr>
                <w:noProof/>
                <w:webHidden/>
              </w:rPr>
              <w:fldChar w:fldCharType="begin"/>
            </w:r>
            <w:r w:rsidR="00815CB0">
              <w:rPr>
                <w:noProof/>
                <w:webHidden/>
              </w:rPr>
              <w:instrText xml:space="preserve"> PAGEREF _Toc23428214 \h </w:instrText>
            </w:r>
            <w:r w:rsidR="00815CB0">
              <w:rPr>
                <w:noProof/>
                <w:webHidden/>
              </w:rPr>
            </w:r>
            <w:r w:rsidR="00815CB0">
              <w:rPr>
                <w:noProof/>
                <w:webHidden/>
              </w:rPr>
              <w:fldChar w:fldCharType="separate"/>
            </w:r>
            <w:r w:rsidR="00815CB0">
              <w:rPr>
                <w:noProof/>
                <w:webHidden/>
              </w:rPr>
              <w:t>42</w:t>
            </w:r>
            <w:r w:rsidR="00815CB0">
              <w:rPr>
                <w:noProof/>
                <w:webHidden/>
              </w:rPr>
              <w:fldChar w:fldCharType="end"/>
            </w:r>
          </w:hyperlink>
        </w:p>
        <w:p w:rsidR="004B0B2F" w:rsidRPr="004B0B2F" w:rsidRDefault="003F0AF1" w:rsidP="003F0AF1">
          <w:pPr>
            <w:tabs>
              <w:tab w:val="right" w:leader="dot" w:pos="8550"/>
              <w:tab w:val="left" w:pos="9630"/>
            </w:tabs>
            <w:spacing w:line="240" w:lineRule="auto"/>
            <w:ind w:right="374"/>
            <w:rPr>
              <w:noProof/>
            </w:rPr>
          </w:pPr>
          <w:r>
            <w:rPr>
              <w:b/>
              <w:bCs/>
              <w:color w:val="004060"/>
              <w:sz w:val="24"/>
              <w:szCs w:val="26"/>
            </w:rPr>
            <w:fldChar w:fldCharType="end"/>
          </w:r>
        </w:p>
      </w:sdtContent>
    </w:sdt>
    <w:p w:rsidR="00413AE3" w:rsidRDefault="00621191" w:rsidP="00413AE3">
      <w:pPr>
        <w:pStyle w:val="Heading1"/>
      </w:pPr>
      <w:r>
        <w:br w:type="page"/>
      </w:r>
    </w:p>
    <w:p w:rsidR="00DF0D57" w:rsidRDefault="00DF0D57" w:rsidP="00413AE3">
      <w:pPr>
        <w:pStyle w:val="Heading1"/>
      </w:pPr>
      <w:bookmarkStart w:id="4" w:name="_Toc23428191"/>
      <w:r>
        <w:t>Icon glossary</w:t>
      </w:r>
      <w:bookmarkEnd w:id="4"/>
    </w:p>
    <w:p w:rsidR="00DF0D57" w:rsidRDefault="00DF0D57" w:rsidP="009072EA">
      <w:r>
        <w:t>The following icons are used in this guide.</w:t>
      </w:r>
    </w:p>
    <w:tbl>
      <w:tblPr>
        <w:tblStyle w:val="NetsmartTable"/>
        <w:tblW w:w="10056" w:type="dxa"/>
        <w:tblLook w:val="04A0" w:firstRow="1" w:lastRow="0" w:firstColumn="1" w:lastColumn="0" w:noHBand="0" w:noVBand="1"/>
      </w:tblPr>
      <w:tblGrid>
        <w:gridCol w:w="2955"/>
        <w:gridCol w:w="7101"/>
      </w:tblGrid>
      <w:tr w:rsidR="00DF0D57" w:rsidRPr="00FC257B" w:rsidTr="00DF0D57">
        <w:trPr>
          <w:cnfStyle w:val="100000000000" w:firstRow="1" w:lastRow="0" w:firstColumn="0" w:lastColumn="0" w:oddVBand="0" w:evenVBand="0" w:oddHBand="0" w:evenHBand="0" w:firstRowFirstColumn="0" w:firstRowLastColumn="0" w:lastRowFirstColumn="0" w:lastRowLastColumn="0"/>
          <w:trHeight w:val="193"/>
        </w:trPr>
        <w:tc>
          <w:tcPr>
            <w:tcW w:w="2955" w:type="dxa"/>
            <w:shd w:val="clear" w:color="auto" w:fill="043048"/>
          </w:tcPr>
          <w:p w:rsidR="00DF0D57" w:rsidRPr="00FC257B" w:rsidRDefault="00DF0D57" w:rsidP="00D14C5B">
            <w:pPr>
              <w:pStyle w:val="TableHeader"/>
              <w:rPr>
                <w:b/>
                <w:sz w:val="18"/>
                <w:szCs w:val="18"/>
              </w:rPr>
            </w:pPr>
            <w:r>
              <w:rPr>
                <w:b/>
                <w:sz w:val="18"/>
                <w:szCs w:val="18"/>
              </w:rPr>
              <w:t>Icon</w:t>
            </w:r>
          </w:p>
        </w:tc>
        <w:tc>
          <w:tcPr>
            <w:tcW w:w="7101" w:type="dxa"/>
            <w:shd w:val="clear" w:color="auto" w:fill="043048"/>
          </w:tcPr>
          <w:p w:rsidR="00DF0D57" w:rsidRPr="00FC257B" w:rsidRDefault="00DF0D57" w:rsidP="00D14C5B">
            <w:pPr>
              <w:pStyle w:val="TableHeader"/>
              <w:rPr>
                <w:b/>
                <w:sz w:val="18"/>
                <w:szCs w:val="18"/>
              </w:rPr>
            </w:pPr>
            <w:r>
              <w:rPr>
                <w:b/>
                <w:sz w:val="18"/>
                <w:szCs w:val="18"/>
              </w:rPr>
              <w:t>Usage</w:t>
            </w:r>
          </w:p>
        </w:tc>
      </w:tr>
      <w:tr w:rsidR="00DF0D57" w:rsidRPr="00FC257B" w:rsidTr="00C53D26">
        <w:trPr>
          <w:trHeight w:val="825"/>
        </w:trPr>
        <w:tc>
          <w:tcPr>
            <w:tcW w:w="2955" w:type="dxa"/>
          </w:tcPr>
          <w:p w:rsidR="00DF0D57" w:rsidRDefault="00DF0D57" w:rsidP="00D14C5B">
            <w:pPr>
              <w:pStyle w:val="TableBody"/>
              <w:rPr>
                <w:sz w:val="18"/>
                <w:szCs w:val="18"/>
              </w:rPr>
            </w:pPr>
            <w:r>
              <w:rPr>
                <w:noProof/>
              </w:rPr>
              <w:drawing>
                <wp:anchor distT="0" distB="0" distL="114300" distR="114300" simplePos="0" relativeHeight="251643904" behindDoc="1" locked="0" layoutInCell="1" allowOverlap="1" wp14:anchorId="2ECE3373" wp14:editId="37987E46">
                  <wp:simplePos x="0" y="0"/>
                  <wp:positionH relativeFrom="column">
                    <wp:posOffset>64737</wp:posOffset>
                  </wp:positionH>
                  <wp:positionV relativeFrom="paragraph">
                    <wp:posOffset>5080</wp:posOffset>
                  </wp:positionV>
                  <wp:extent cx="466344" cy="466344"/>
                  <wp:effectExtent l="0" t="0" r="0" b="0"/>
                  <wp:wrapTight wrapText="bothSides">
                    <wp:wrapPolygon edited="0">
                      <wp:start x="5297" y="0"/>
                      <wp:lineTo x="883" y="5297"/>
                      <wp:lineTo x="0" y="7946"/>
                      <wp:lineTo x="0" y="15008"/>
                      <wp:lineTo x="5297" y="20305"/>
                      <wp:lineTo x="15008" y="20305"/>
                      <wp:lineTo x="20305" y="15008"/>
                      <wp:lineTo x="20305" y="7946"/>
                      <wp:lineTo x="19422" y="5297"/>
                      <wp:lineTo x="15008" y="0"/>
                      <wp:lineTo x="529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ps_and_tricks_icon.png"/>
                          <pic:cNvPicPr/>
                        </pic:nvPicPr>
                        <pic:blipFill>
                          <a:blip r:embed="rId24">
                            <a:extLst>
                              <a:ext uri="{28A0092B-C50C-407E-A947-70E740481C1C}">
                                <a14:useLocalDpi xmlns:a14="http://schemas.microsoft.com/office/drawing/2010/main" val="0"/>
                              </a:ext>
                            </a:extLst>
                          </a:blip>
                          <a:stretch>
                            <a:fillRect/>
                          </a:stretch>
                        </pic:blipFill>
                        <pic:spPr>
                          <a:xfrm>
                            <a:off x="0" y="0"/>
                            <a:ext cx="466344" cy="466344"/>
                          </a:xfrm>
                          <a:prstGeom prst="rect">
                            <a:avLst/>
                          </a:prstGeom>
                        </pic:spPr>
                      </pic:pic>
                    </a:graphicData>
                  </a:graphic>
                  <wp14:sizeRelH relativeFrom="margin">
                    <wp14:pctWidth>0</wp14:pctWidth>
                  </wp14:sizeRelH>
                  <wp14:sizeRelV relativeFrom="margin">
                    <wp14:pctHeight>0</wp14:pctHeight>
                  </wp14:sizeRelV>
                </wp:anchor>
              </w:drawing>
            </w:r>
            <w:r>
              <w:rPr>
                <w:b/>
              </w:rPr>
              <w:br/>
            </w:r>
            <w:r w:rsidRPr="00B81905">
              <w:rPr>
                <w:rFonts w:eastAsiaTheme="minorEastAsia" w:cstheme="minorBidi"/>
                <w:b/>
                <w:color w:val="3B3838" w:themeColor="background2" w:themeShade="40"/>
                <w:sz w:val="22"/>
                <w:szCs w:val="20"/>
              </w:rPr>
              <w:t>Tip</w:t>
            </w:r>
          </w:p>
        </w:tc>
        <w:tc>
          <w:tcPr>
            <w:tcW w:w="7101" w:type="dxa"/>
          </w:tcPr>
          <w:p w:rsidR="00DF0D57" w:rsidRPr="005C5CA4" w:rsidRDefault="00DF0D57" w:rsidP="005C5CA4">
            <w:pPr>
              <w:pStyle w:val="TableBody"/>
            </w:pPr>
            <w:r w:rsidRPr="005C5CA4">
              <w:t>Highlights information that can save you time or make it easier to do something.</w:t>
            </w:r>
          </w:p>
        </w:tc>
      </w:tr>
      <w:tr w:rsidR="00DF0D57" w:rsidRPr="00DF0D57" w:rsidTr="00DF0D57">
        <w:trPr>
          <w:trHeight w:val="193"/>
        </w:trPr>
        <w:tc>
          <w:tcPr>
            <w:tcW w:w="2955" w:type="dxa"/>
          </w:tcPr>
          <w:p w:rsidR="00DF0D57" w:rsidRPr="00FC257B" w:rsidRDefault="00DF0D57" w:rsidP="00D14C5B">
            <w:pPr>
              <w:pStyle w:val="TableBody"/>
              <w:rPr>
                <w:sz w:val="18"/>
                <w:szCs w:val="18"/>
              </w:rPr>
            </w:pPr>
            <w:r>
              <w:rPr>
                <w:noProof/>
              </w:rPr>
              <w:drawing>
                <wp:anchor distT="0" distB="0" distL="114300" distR="114300" simplePos="0" relativeHeight="251645952" behindDoc="1" locked="0" layoutInCell="1" allowOverlap="1" wp14:anchorId="70310D45" wp14:editId="24D6FD50">
                  <wp:simplePos x="0" y="0"/>
                  <wp:positionH relativeFrom="column">
                    <wp:posOffset>68384</wp:posOffset>
                  </wp:positionH>
                  <wp:positionV relativeFrom="paragraph">
                    <wp:posOffset>0</wp:posOffset>
                  </wp:positionV>
                  <wp:extent cx="466725" cy="466725"/>
                  <wp:effectExtent l="0" t="0" r="9525" b="9525"/>
                  <wp:wrapTight wrapText="bothSides">
                    <wp:wrapPolygon edited="0">
                      <wp:start x="5290" y="0"/>
                      <wp:lineTo x="882" y="5290"/>
                      <wp:lineTo x="0" y="7935"/>
                      <wp:lineTo x="0" y="14988"/>
                      <wp:lineTo x="6171" y="21159"/>
                      <wp:lineTo x="14988" y="21159"/>
                      <wp:lineTo x="21159" y="14988"/>
                      <wp:lineTo x="21159" y="7935"/>
                      <wp:lineTo x="19396" y="4408"/>
                      <wp:lineTo x="14988" y="0"/>
                      <wp:lineTo x="529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y_info_icon.png"/>
                          <pic:cNvPicPr/>
                        </pic:nvPicPr>
                        <pic:blipFill>
                          <a:blip r:embed="rId25">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anchor>
              </w:drawing>
            </w:r>
            <w:r>
              <w:rPr>
                <w:b/>
              </w:rPr>
              <w:br/>
            </w:r>
            <w:r w:rsidRPr="00B81905">
              <w:rPr>
                <w:rFonts w:eastAsiaTheme="minorEastAsia" w:cstheme="minorBidi"/>
                <w:b/>
                <w:color w:val="3B3838" w:themeColor="background2" w:themeShade="40"/>
                <w:sz w:val="22"/>
                <w:szCs w:val="20"/>
              </w:rPr>
              <w:t>Key Information</w:t>
            </w:r>
            <w:r>
              <w:rPr>
                <w:noProof/>
              </w:rPr>
              <w:t xml:space="preserve"> </w:t>
            </w:r>
          </w:p>
        </w:tc>
        <w:tc>
          <w:tcPr>
            <w:tcW w:w="7101" w:type="dxa"/>
          </w:tcPr>
          <w:p w:rsidR="00DF0D57" w:rsidRPr="005C5CA4" w:rsidRDefault="00DF0D57" w:rsidP="005C5CA4">
            <w:pPr>
              <w:pStyle w:val="TableBody"/>
            </w:pPr>
            <w:r w:rsidRPr="005C5CA4">
              <w:t>Highlights important information that must not be missed by the user.</w:t>
            </w:r>
          </w:p>
        </w:tc>
      </w:tr>
      <w:tr w:rsidR="00DF0D57" w:rsidRPr="00B81905" w:rsidTr="00DF0D57">
        <w:trPr>
          <w:trHeight w:val="762"/>
        </w:trPr>
        <w:tc>
          <w:tcPr>
            <w:tcW w:w="2955" w:type="dxa"/>
            <w:vAlign w:val="center"/>
          </w:tcPr>
          <w:p w:rsidR="00DF0D57" w:rsidRDefault="00DF0D57" w:rsidP="00DF0D57">
            <w:pPr>
              <w:pStyle w:val="TableBody"/>
              <w:rPr>
                <w:b/>
              </w:rPr>
            </w:pPr>
            <w:r>
              <w:rPr>
                <w:noProof/>
              </w:rPr>
              <w:drawing>
                <wp:anchor distT="0" distB="0" distL="114300" distR="114300" simplePos="0" relativeHeight="251646976" behindDoc="1" locked="0" layoutInCell="1" allowOverlap="1" wp14:anchorId="66C0B99B" wp14:editId="0A9D5D75">
                  <wp:simplePos x="0" y="0"/>
                  <wp:positionH relativeFrom="column">
                    <wp:posOffset>75565</wp:posOffset>
                  </wp:positionH>
                  <wp:positionV relativeFrom="page">
                    <wp:posOffset>23495</wp:posOffset>
                  </wp:positionV>
                  <wp:extent cx="465455" cy="466090"/>
                  <wp:effectExtent l="0" t="0" r="0" b="0"/>
                  <wp:wrapTight wrapText="bothSides">
                    <wp:wrapPolygon edited="0">
                      <wp:start x="5304" y="0"/>
                      <wp:lineTo x="884" y="5297"/>
                      <wp:lineTo x="0" y="7946"/>
                      <wp:lineTo x="0" y="15008"/>
                      <wp:lineTo x="5304" y="20305"/>
                      <wp:lineTo x="15029" y="20305"/>
                      <wp:lineTo x="20333" y="15008"/>
                      <wp:lineTo x="20333" y="7946"/>
                      <wp:lineTo x="19449" y="5297"/>
                      <wp:lineTo x="15029" y="0"/>
                      <wp:lineTo x="530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t_practice_icon.png"/>
                          <pic:cNvPicPr/>
                        </pic:nvPicPr>
                        <pic:blipFill>
                          <a:blip r:embed="rId26">
                            <a:extLst>
                              <a:ext uri="{28A0092B-C50C-407E-A947-70E740481C1C}">
                                <a14:useLocalDpi xmlns:a14="http://schemas.microsoft.com/office/drawing/2010/main" val="0"/>
                              </a:ext>
                            </a:extLst>
                          </a:blip>
                          <a:stretch>
                            <a:fillRect/>
                          </a:stretch>
                        </pic:blipFill>
                        <pic:spPr>
                          <a:xfrm>
                            <a:off x="0" y="0"/>
                            <a:ext cx="465455" cy="466090"/>
                          </a:xfrm>
                          <a:prstGeom prst="rect">
                            <a:avLst/>
                          </a:prstGeom>
                        </pic:spPr>
                      </pic:pic>
                    </a:graphicData>
                  </a:graphic>
                  <wp14:sizeRelH relativeFrom="margin">
                    <wp14:pctWidth>0</wp14:pctWidth>
                  </wp14:sizeRelH>
                  <wp14:sizeRelV relativeFrom="margin">
                    <wp14:pctHeight>0</wp14:pctHeight>
                  </wp14:sizeRelV>
                </wp:anchor>
              </w:drawing>
            </w:r>
          </w:p>
          <w:p w:rsidR="00DF0D57" w:rsidRPr="00FC257B" w:rsidRDefault="00DF0D57" w:rsidP="00DF0D57">
            <w:pPr>
              <w:pStyle w:val="TableBody"/>
              <w:rPr>
                <w:sz w:val="18"/>
                <w:szCs w:val="18"/>
              </w:rPr>
            </w:pPr>
            <w:r w:rsidRPr="00B81905">
              <w:rPr>
                <w:rFonts w:eastAsiaTheme="minorEastAsia" w:cstheme="minorBidi"/>
                <w:b/>
                <w:color w:val="3B3838" w:themeColor="background2" w:themeShade="40"/>
                <w:sz w:val="22"/>
                <w:szCs w:val="20"/>
              </w:rPr>
              <w:t>Best Practice</w:t>
            </w:r>
            <w:r>
              <w:rPr>
                <w:noProof/>
              </w:rPr>
              <w:t xml:space="preserve"> </w:t>
            </w:r>
          </w:p>
        </w:tc>
        <w:tc>
          <w:tcPr>
            <w:tcW w:w="7101" w:type="dxa"/>
          </w:tcPr>
          <w:p w:rsidR="00DF0D57" w:rsidRPr="005C5CA4" w:rsidRDefault="00DF0D57" w:rsidP="005C5CA4">
            <w:pPr>
              <w:pStyle w:val="TableBody"/>
            </w:pPr>
            <w:r w:rsidRPr="005C5CA4">
              <w:t>Provides a recommendation for a course of action that is either most efficient or will give the user the best results.</w:t>
            </w:r>
          </w:p>
        </w:tc>
      </w:tr>
    </w:tbl>
    <w:p w:rsidR="00DF0D57" w:rsidRDefault="00DF0D57" w:rsidP="009072EA"/>
    <w:p w:rsidR="00413AE3" w:rsidRDefault="00662248" w:rsidP="00413AE3">
      <w:pPr>
        <w:pStyle w:val="Heading1"/>
      </w:pPr>
      <w:r>
        <w:br w:type="page"/>
      </w:r>
      <w:bookmarkStart w:id="5" w:name="_Toc451842820"/>
      <w:bookmarkStart w:id="6" w:name="_Toc23428192"/>
      <w:bookmarkStart w:id="7" w:name="_Toc464802642"/>
      <w:bookmarkStart w:id="8" w:name="_Toc414975919"/>
      <w:bookmarkStart w:id="9" w:name="_Toc480876428"/>
      <w:bookmarkStart w:id="10" w:name="_Toc483912701"/>
      <w:bookmarkStart w:id="11" w:name="_Toc504398595"/>
      <w:r w:rsidR="00413AE3">
        <w:t>Introduction</w:t>
      </w:r>
      <w:bookmarkEnd w:id="5"/>
      <w:bookmarkEnd w:id="6"/>
    </w:p>
    <w:p w:rsidR="0045690C" w:rsidRDefault="0045690C" w:rsidP="0045690C">
      <w:bookmarkStart w:id="12" w:name="_Toc414975917"/>
      <w:bookmarkStart w:id="13" w:name="_Toc451842821"/>
      <w:bookmarkStart w:id="14" w:name="_Toc414975918"/>
      <w:bookmarkStart w:id="15" w:name="_Toc464802643"/>
      <w:bookmarkEnd w:id="7"/>
      <w:r w:rsidRPr="00E17229">
        <w:t xml:space="preserve">This course is designed </w:t>
      </w:r>
      <w:r>
        <w:t>as an outline of best practices and standard design aspects of client treatment planning</w:t>
      </w:r>
      <w:r w:rsidR="00895C7C">
        <w:t xml:space="preserve">. </w:t>
      </w:r>
      <w:r>
        <w:t>Broad overviews of treatment planning are discussed from designing and organizing plans to incorporating workflows, compliance and reporting, utilizing libraries, assessment domains</w:t>
      </w:r>
      <w:r w:rsidR="00F31B33">
        <w:t>,</w:t>
      </w:r>
      <w:r>
        <w:t xml:space="preserve"> and modifying existing plans.   </w:t>
      </w:r>
    </w:p>
    <w:p w:rsidR="0045690C" w:rsidRDefault="00F31B33" w:rsidP="0045690C">
      <w:r>
        <w:rPr>
          <w:noProof/>
        </w:rPr>
        <w:drawing>
          <wp:anchor distT="0" distB="0" distL="114300" distR="114300" simplePos="0" relativeHeight="251739136" behindDoc="1" locked="0" layoutInCell="1" allowOverlap="1" wp14:anchorId="01617BC2" wp14:editId="13D58331">
            <wp:simplePos x="0" y="0"/>
            <wp:positionH relativeFrom="margin">
              <wp:align>left</wp:align>
            </wp:positionH>
            <wp:positionV relativeFrom="paragraph">
              <wp:posOffset>14605</wp:posOffset>
            </wp:positionV>
            <wp:extent cx="466725" cy="466725"/>
            <wp:effectExtent l="0" t="0" r="9525" b="9525"/>
            <wp:wrapTight wrapText="bothSides">
              <wp:wrapPolygon edited="0">
                <wp:start x="5290" y="0"/>
                <wp:lineTo x="882" y="5290"/>
                <wp:lineTo x="0" y="7935"/>
                <wp:lineTo x="0" y="14988"/>
                <wp:lineTo x="6171" y="21159"/>
                <wp:lineTo x="14988" y="21159"/>
                <wp:lineTo x="21159" y="14988"/>
                <wp:lineTo x="21159" y="7935"/>
                <wp:lineTo x="19396" y="4408"/>
                <wp:lineTo x="14988" y="0"/>
                <wp:lineTo x="529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y_info_icon.png"/>
                    <pic:cNvPicPr/>
                  </pic:nvPicPr>
                  <pic:blipFill>
                    <a:blip r:embed="rId25">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anchor>
        </w:drawing>
      </w:r>
      <w:r w:rsidRPr="00F31B33">
        <w:rPr>
          <w:b/>
        </w:rPr>
        <w:t>Key Information</w:t>
      </w:r>
      <w:r>
        <w:t xml:space="preserve">: </w:t>
      </w:r>
      <w:r w:rsidR="0045690C">
        <w:t>Before implementing any of the following features in your production system, it is required that you first test all aspects of setup and outcome</w:t>
      </w:r>
      <w:r>
        <w:t>s</w:t>
      </w:r>
      <w:r w:rsidR="0045690C">
        <w:t xml:space="preserve"> in your development system.</w:t>
      </w:r>
    </w:p>
    <w:p w:rsidR="00413AE3" w:rsidRDefault="0045690C" w:rsidP="00413AE3">
      <w:pPr>
        <w:pStyle w:val="Heading1"/>
      </w:pPr>
      <w:bookmarkStart w:id="16" w:name="_Toc23428193"/>
      <w:r>
        <w:t>Learning O</w:t>
      </w:r>
      <w:r w:rsidR="00413AE3">
        <w:t>bjectives</w:t>
      </w:r>
      <w:bookmarkEnd w:id="12"/>
      <w:bookmarkEnd w:id="13"/>
      <w:bookmarkEnd w:id="16"/>
    </w:p>
    <w:p w:rsidR="00413AE3" w:rsidRDefault="00413AE3" w:rsidP="00413AE3">
      <w:r>
        <w:t>By the end of th</w:t>
      </w:r>
      <w:r w:rsidR="00F31B33">
        <w:t>is</w:t>
      </w:r>
      <w:r>
        <w:t xml:space="preserve"> course, the </w:t>
      </w:r>
      <w:r w:rsidR="005C5CA4">
        <w:t>participant</w:t>
      </w:r>
      <w:r>
        <w:t xml:space="preserve"> will be able to:</w:t>
      </w:r>
    </w:p>
    <w:p w:rsidR="0045690C" w:rsidRDefault="00B16032" w:rsidP="00373B8F">
      <w:pPr>
        <w:numPr>
          <w:ilvl w:val="2"/>
          <w:numId w:val="6"/>
        </w:numPr>
        <w:spacing w:after="0" w:line="240" w:lineRule="auto"/>
        <w:rPr>
          <w:rFonts w:cs="Arial"/>
        </w:rPr>
      </w:pPr>
      <w:bookmarkStart w:id="17" w:name="_Toc526147716"/>
      <w:bookmarkStart w:id="18" w:name="_Toc464802687"/>
      <w:bookmarkStart w:id="19" w:name="_Toc499553632"/>
      <w:bookmarkEnd w:id="8"/>
      <w:bookmarkEnd w:id="9"/>
      <w:bookmarkEnd w:id="10"/>
      <w:bookmarkEnd w:id="11"/>
      <w:bookmarkEnd w:id="14"/>
      <w:bookmarkEnd w:id="15"/>
      <w:r>
        <w:rPr>
          <w:rFonts w:cs="Arial"/>
        </w:rPr>
        <w:t>Design t</w:t>
      </w:r>
      <w:r w:rsidR="0045690C">
        <w:rPr>
          <w:rFonts w:cs="Arial"/>
        </w:rPr>
        <w:t>reatment</w:t>
      </w:r>
      <w:r>
        <w:rPr>
          <w:rFonts w:cs="Arial"/>
        </w:rPr>
        <w:t xml:space="preserve"> p</w:t>
      </w:r>
      <w:r w:rsidR="0045690C">
        <w:rPr>
          <w:rFonts w:cs="Arial"/>
        </w:rPr>
        <w:t>lans</w:t>
      </w:r>
    </w:p>
    <w:p w:rsidR="0045690C" w:rsidRDefault="0045690C" w:rsidP="00373B8F">
      <w:pPr>
        <w:numPr>
          <w:ilvl w:val="2"/>
          <w:numId w:val="6"/>
        </w:numPr>
        <w:spacing w:after="0" w:line="240" w:lineRule="auto"/>
        <w:rPr>
          <w:rFonts w:cs="Arial"/>
        </w:rPr>
      </w:pPr>
      <w:r>
        <w:rPr>
          <w:rFonts w:cs="Arial"/>
        </w:rPr>
        <w:t>Link</w:t>
      </w:r>
      <w:r w:rsidR="00B16032">
        <w:rPr>
          <w:rFonts w:cs="Arial"/>
        </w:rPr>
        <w:t xml:space="preserve"> s</w:t>
      </w:r>
      <w:r w:rsidR="00895C7C">
        <w:rPr>
          <w:rFonts w:cs="Arial"/>
        </w:rPr>
        <w:t>ervices to treatment p</w:t>
      </w:r>
      <w:r>
        <w:rPr>
          <w:rFonts w:cs="Arial"/>
        </w:rPr>
        <w:t>lans</w:t>
      </w:r>
    </w:p>
    <w:p w:rsidR="0045690C" w:rsidRDefault="00895C7C" w:rsidP="00373B8F">
      <w:pPr>
        <w:numPr>
          <w:ilvl w:val="2"/>
          <w:numId w:val="6"/>
        </w:numPr>
        <w:spacing w:after="0" w:line="240" w:lineRule="auto"/>
        <w:rPr>
          <w:rFonts w:cs="Arial"/>
        </w:rPr>
      </w:pPr>
      <w:r>
        <w:rPr>
          <w:rFonts w:cs="Arial"/>
        </w:rPr>
        <w:t>Add treatment p</w:t>
      </w:r>
      <w:r w:rsidR="00B16032">
        <w:rPr>
          <w:rFonts w:cs="Arial"/>
        </w:rPr>
        <w:t>lan c</w:t>
      </w:r>
      <w:r w:rsidR="0045690C">
        <w:rPr>
          <w:rFonts w:cs="Arial"/>
        </w:rPr>
        <w:t xml:space="preserve">ompliance </w:t>
      </w:r>
      <w:r w:rsidR="00B16032">
        <w:rPr>
          <w:rFonts w:cs="Arial"/>
        </w:rPr>
        <w:t>a</w:t>
      </w:r>
      <w:r w:rsidR="0045690C">
        <w:rPr>
          <w:rFonts w:cs="Arial"/>
        </w:rPr>
        <w:t>lerts</w:t>
      </w:r>
    </w:p>
    <w:p w:rsidR="0045690C" w:rsidRDefault="00B16032" w:rsidP="00373B8F">
      <w:pPr>
        <w:numPr>
          <w:ilvl w:val="2"/>
          <w:numId w:val="6"/>
        </w:numPr>
        <w:spacing w:after="0" w:line="240" w:lineRule="auto"/>
        <w:rPr>
          <w:rFonts w:cs="Arial"/>
        </w:rPr>
      </w:pPr>
      <w:r>
        <w:rPr>
          <w:rFonts w:cs="Arial"/>
        </w:rPr>
        <w:t>Add an a</w:t>
      </w:r>
      <w:r w:rsidR="0045690C">
        <w:rPr>
          <w:rFonts w:cs="Arial"/>
        </w:rPr>
        <w:t xml:space="preserve">ddendum to a </w:t>
      </w:r>
      <w:r w:rsidR="00895C7C">
        <w:rPr>
          <w:rFonts w:cs="Arial"/>
        </w:rPr>
        <w:t>t</w:t>
      </w:r>
      <w:r w:rsidR="0045690C">
        <w:rPr>
          <w:rFonts w:cs="Arial"/>
        </w:rPr>
        <w:t xml:space="preserve">reatment </w:t>
      </w:r>
      <w:r w:rsidR="00895C7C">
        <w:rPr>
          <w:rFonts w:cs="Arial"/>
        </w:rPr>
        <w:t>p</w:t>
      </w:r>
      <w:r w:rsidR="0045690C">
        <w:rPr>
          <w:rFonts w:cs="Arial"/>
        </w:rPr>
        <w:t>lan</w:t>
      </w:r>
    </w:p>
    <w:p w:rsidR="0045690C" w:rsidRDefault="00B16032" w:rsidP="00373B8F">
      <w:pPr>
        <w:numPr>
          <w:ilvl w:val="2"/>
          <w:numId w:val="6"/>
        </w:numPr>
        <w:spacing w:after="0" w:line="240" w:lineRule="auto"/>
        <w:rPr>
          <w:rFonts w:cs="Arial"/>
        </w:rPr>
      </w:pPr>
      <w:r>
        <w:rPr>
          <w:rFonts w:cs="Arial"/>
        </w:rPr>
        <w:t>Amend e</w:t>
      </w:r>
      <w:r w:rsidR="0045690C">
        <w:rPr>
          <w:rFonts w:cs="Arial"/>
        </w:rPr>
        <w:t>vents</w:t>
      </w:r>
    </w:p>
    <w:p w:rsidR="0045690C" w:rsidRPr="00B73E13" w:rsidRDefault="00895C7C" w:rsidP="00373B8F">
      <w:pPr>
        <w:numPr>
          <w:ilvl w:val="2"/>
          <w:numId w:val="6"/>
        </w:numPr>
        <w:spacing w:after="0" w:line="240" w:lineRule="auto"/>
        <w:rPr>
          <w:rFonts w:cs="Arial"/>
        </w:rPr>
      </w:pPr>
      <w:r>
        <w:rPr>
          <w:rFonts w:cs="Arial"/>
        </w:rPr>
        <w:t>Run various t</w:t>
      </w:r>
      <w:r w:rsidR="0045690C">
        <w:rPr>
          <w:rFonts w:cs="Arial"/>
        </w:rPr>
        <w:t xml:space="preserve">reatment </w:t>
      </w:r>
      <w:r>
        <w:rPr>
          <w:rFonts w:cs="Arial"/>
        </w:rPr>
        <w:t>p</w:t>
      </w:r>
      <w:r w:rsidR="0045690C">
        <w:rPr>
          <w:rFonts w:cs="Arial"/>
        </w:rPr>
        <w:t xml:space="preserve">lan and </w:t>
      </w:r>
      <w:r>
        <w:rPr>
          <w:rFonts w:cs="Arial"/>
        </w:rPr>
        <w:t>s</w:t>
      </w:r>
      <w:r w:rsidR="0045690C">
        <w:rPr>
          <w:rFonts w:cs="Arial"/>
        </w:rPr>
        <w:t xml:space="preserve">ervice </w:t>
      </w:r>
      <w:r>
        <w:rPr>
          <w:rFonts w:cs="Arial"/>
        </w:rPr>
        <w:t>e</w:t>
      </w:r>
      <w:r w:rsidR="0045690C">
        <w:rPr>
          <w:rFonts w:cs="Arial"/>
        </w:rPr>
        <w:t xml:space="preserve">ntry </w:t>
      </w:r>
      <w:r>
        <w:rPr>
          <w:rFonts w:cs="Arial"/>
        </w:rPr>
        <w:t>r</w:t>
      </w:r>
      <w:r w:rsidR="0045690C">
        <w:rPr>
          <w:rFonts w:cs="Arial"/>
        </w:rPr>
        <w:t>eports</w:t>
      </w:r>
    </w:p>
    <w:p w:rsidR="00C61F3C" w:rsidRDefault="00C61F3C" w:rsidP="00C61F3C"/>
    <w:p w:rsidR="00C61F3C" w:rsidRDefault="00C61F3C">
      <w:pPr>
        <w:spacing w:after="320" w:line="300" w:lineRule="auto"/>
      </w:pPr>
      <w:r>
        <w:br w:type="page"/>
      </w:r>
    </w:p>
    <w:p w:rsidR="007B450C" w:rsidRDefault="007B450C" w:rsidP="007B450C">
      <w:pPr>
        <w:pStyle w:val="Heading1"/>
      </w:pPr>
      <w:bookmarkStart w:id="20" w:name="_Toc411116866"/>
      <w:bookmarkStart w:id="21" w:name="_Toc23428194"/>
      <w:bookmarkStart w:id="22" w:name="_Toc4495327"/>
      <w:r>
        <w:t>Designing Treatment Plans</w:t>
      </w:r>
      <w:bookmarkEnd w:id="20"/>
      <w:bookmarkEnd w:id="21"/>
    </w:p>
    <w:p w:rsidR="007B450C" w:rsidRDefault="007B450C" w:rsidP="00F31B33">
      <w:pPr>
        <w:pStyle w:val="Heading2"/>
      </w:pPr>
      <w:bookmarkStart w:id="23" w:name="_Toc411116867"/>
      <w:bookmarkStart w:id="24" w:name="_Toc23428195"/>
      <w:r>
        <w:t>Review</w:t>
      </w:r>
      <w:bookmarkEnd w:id="23"/>
      <w:bookmarkEnd w:id="24"/>
    </w:p>
    <w:p w:rsidR="007B450C" w:rsidRDefault="007B450C" w:rsidP="007B450C">
      <w:r>
        <w:rPr>
          <w:noProof/>
        </w:rPr>
        <w:drawing>
          <wp:inline distT="0" distB="0" distL="0" distR="0" wp14:anchorId="1DB4FDC2" wp14:editId="4377AFDA">
            <wp:extent cx="5934075" cy="24765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476500"/>
                    </a:xfrm>
                    <a:prstGeom prst="rect">
                      <a:avLst/>
                    </a:prstGeom>
                    <a:noFill/>
                    <a:ln>
                      <a:noFill/>
                    </a:ln>
                  </pic:spPr>
                </pic:pic>
              </a:graphicData>
            </a:graphic>
          </wp:inline>
        </w:drawing>
      </w:r>
    </w:p>
    <w:p w:rsidR="007B450C" w:rsidRDefault="007B450C" w:rsidP="0045690C">
      <w:pPr>
        <w:rPr>
          <w:b/>
          <w:bCs/>
        </w:rPr>
      </w:pPr>
      <w:r>
        <w:t>The navigation pane on the left side of the scree</w:t>
      </w:r>
      <w:r w:rsidR="00F31B33">
        <w:t>n is similar to the Navigation p</w:t>
      </w:r>
      <w:r>
        <w:t>anel to get to the different areas of myEvolv</w:t>
      </w:r>
      <w:r w:rsidR="00895C7C">
        <w:t xml:space="preserve">. </w:t>
      </w:r>
      <w:r>
        <w:t xml:space="preserve">You can click any step to move to that form or use the Previous/Next buttons in the upper right corner to step through the plan.  </w:t>
      </w:r>
    </w:p>
    <w:p w:rsidR="007B450C" w:rsidRDefault="00D374AD" w:rsidP="0045690C">
      <w:pPr>
        <w:rPr>
          <w:b/>
          <w:bCs/>
        </w:rPr>
      </w:pPr>
      <w:r>
        <w:t>The various s</w:t>
      </w:r>
      <w:r w:rsidR="007B450C">
        <w:t>teps of a plan are really individual forms that can be ordered in any way based on user preference</w:t>
      </w:r>
      <w:r w:rsidR="00895C7C">
        <w:t xml:space="preserve">. </w:t>
      </w:r>
      <w:r w:rsidR="007B450C">
        <w:t xml:space="preserve">These forms can be modified or copied to make custom forms using the Form Designer. </w:t>
      </w:r>
    </w:p>
    <w:p w:rsidR="007B450C" w:rsidRDefault="00895C7C" w:rsidP="0045690C">
      <w:pPr>
        <w:rPr>
          <w:b/>
          <w:bCs/>
        </w:rPr>
      </w:pPr>
      <w:r>
        <w:t xml:space="preserve">The </w:t>
      </w:r>
      <w:r w:rsidR="00F31B33">
        <w:t xml:space="preserve">treatment plan </w:t>
      </w:r>
      <w:r w:rsidR="00D374AD">
        <w:t>itself is a s</w:t>
      </w:r>
      <w:r w:rsidR="007B450C">
        <w:t>tep, which</w:t>
      </w:r>
      <w:r w:rsidR="00F31B33">
        <w:t xml:space="preserve"> in turn is made up of various c</w:t>
      </w:r>
      <w:r w:rsidR="007B450C">
        <w:t xml:space="preserve">omponent </w:t>
      </w:r>
      <w:r w:rsidR="00F31B33">
        <w:t>f</w:t>
      </w:r>
      <w:r w:rsidR="007B450C">
        <w:t>orms</w:t>
      </w:r>
      <w:r>
        <w:t xml:space="preserve">. </w:t>
      </w:r>
      <w:r w:rsidR="007B450C">
        <w:t>Component forms can be</w:t>
      </w:r>
      <w:r w:rsidR="007B450C" w:rsidRPr="00012348">
        <w:t xml:space="preserve"> </w:t>
      </w:r>
      <w:r w:rsidR="007B450C">
        <w:t>modified or copied to make custom forms using Design Plan Components</w:t>
      </w:r>
      <w:r>
        <w:t xml:space="preserve">. </w:t>
      </w:r>
      <w:r w:rsidR="007B450C">
        <w:t>The component forms are organized in a tier structure hierarchy which can be set up to meet individual agency and/or program needs</w:t>
      </w:r>
      <w:r>
        <w:t xml:space="preserve">. </w:t>
      </w:r>
    </w:p>
    <w:p w:rsidR="007B450C" w:rsidRDefault="007B450C" w:rsidP="0045690C">
      <w:pPr>
        <w:rPr>
          <w:b/>
          <w:bCs/>
        </w:rPr>
      </w:pPr>
      <w:r>
        <w:t xml:space="preserve">This example shows a tier structure that uses all </w:t>
      </w:r>
      <w:r w:rsidR="00B16032">
        <w:t>four</w:t>
      </w:r>
      <w:r>
        <w:t xml:space="preserve"> tiers available and illustrates that your agency can use your own naming conventions for the different tiers. </w:t>
      </w:r>
      <w:r w:rsidRPr="00B90FF9">
        <w:t xml:space="preserve">These </w:t>
      </w:r>
      <w:r w:rsidR="00B16032">
        <w:t>four</w:t>
      </w:r>
      <w:r w:rsidRPr="00B90FF9">
        <w:t xml:space="preserve"> tiers are arranged in a Parent-Child relationship</w:t>
      </w:r>
      <w:r w:rsidR="00895C7C">
        <w:t xml:space="preserve">. </w:t>
      </w:r>
      <w:r w:rsidRPr="00B90FF9">
        <w:t>You can have several children related to each parent step.</w:t>
      </w:r>
    </w:p>
    <w:p w:rsidR="00E16477" w:rsidRDefault="00E16477" w:rsidP="00E16477">
      <w:r>
        <w:rPr>
          <w:noProof/>
        </w:rPr>
        <mc:AlternateContent>
          <mc:Choice Requires="wps">
            <w:drawing>
              <wp:anchor distT="0" distB="0" distL="114300" distR="114300" simplePos="0" relativeHeight="251650048" behindDoc="0" locked="0" layoutInCell="1" allowOverlap="1" wp14:anchorId="5DF0F239" wp14:editId="7F896E2A">
                <wp:simplePos x="0" y="0"/>
                <wp:positionH relativeFrom="column">
                  <wp:posOffset>3429000</wp:posOffset>
                </wp:positionH>
                <wp:positionV relativeFrom="paragraph">
                  <wp:posOffset>3223260</wp:posOffset>
                </wp:positionV>
                <wp:extent cx="1581150" cy="449580"/>
                <wp:effectExtent l="1962150" t="0" r="19050" b="198120"/>
                <wp:wrapNone/>
                <wp:docPr id="293" name="Rectangular Callout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49580"/>
                        </a:xfrm>
                        <a:prstGeom prst="wedgeRectCallout">
                          <a:avLst>
                            <a:gd name="adj1" fmla="val -170801"/>
                            <a:gd name="adj2" fmla="val 82579"/>
                          </a:avLst>
                        </a:prstGeom>
                        <a:solidFill>
                          <a:srgbClr val="FFFFFF"/>
                        </a:solidFill>
                        <a:ln w="9525">
                          <a:solidFill>
                            <a:srgbClr val="000000"/>
                          </a:solidFill>
                          <a:miter lim="800000"/>
                          <a:headEnd/>
                          <a:tailEnd/>
                        </a:ln>
                      </wps:spPr>
                      <wps:txbx>
                        <w:txbxContent>
                          <w:p w:rsidR="001B3922" w:rsidRDefault="001B3922" w:rsidP="00E16477">
                            <w:r>
                              <w:t>Treatment libraries and supporting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0F23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3" o:spid="_x0000_s1028" type="#_x0000_t61" style="position:absolute;margin-left:270pt;margin-top:253.8pt;width:124.5pt;height:3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" adj="-26093,28637">
                <v:textbox>
                  <w:txbxContent>
                    <w:p w:rsidR="001B3922" w:rsidRDefault="001B3922" w:rsidP="00E16477">
                      <w:r>
                        <w:t>Treatment libraries and supporting data</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56542BF4" wp14:editId="762722A7">
                <wp:simplePos x="0" y="0"/>
                <wp:positionH relativeFrom="margin">
                  <wp:posOffset>9525</wp:posOffset>
                </wp:positionH>
                <wp:positionV relativeFrom="paragraph">
                  <wp:posOffset>2952750</wp:posOffset>
                </wp:positionV>
                <wp:extent cx="1714500" cy="1638300"/>
                <wp:effectExtent l="19050" t="19050" r="19050" b="1905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638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BC27D" id="Rectangle 301" o:spid="_x0000_s1026" style="position:absolute;margin-left:.75pt;margin-top:232.5pt;width:135pt;height:12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" filled="f" strokecolor="red" strokeweight="2.25pt">
                <w10:wrap anchorx="margin"/>
              </v:rect>
            </w:pict>
          </mc:Fallback>
        </mc:AlternateContent>
      </w:r>
      <w:r>
        <w:rPr>
          <w:noProof/>
        </w:rPr>
        <mc:AlternateContent>
          <mc:Choice Requires="wps">
            <w:drawing>
              <wp:anchor distT="0" distB="0" distL="114300" distR="114300" simplePos="0" relativeHeight="251652096" behindDoc="0" locked="0" layoutInCell="1" allowOverlap="1" wp14:anchorId="566959E7" wp14:editId="22AAC8DD">
                <wp:simplePos x="0" y="0"/>
                <wp:positionH relativeFrom="column">
                  <wp:posOffset>3330575</wp:posOffset>
                </wp:positionH>
                <wp:positionV relativeFrom="paragraph">
                  <wp:posOffset>1144905</wp:posOffset>
                </wp:positionV>
                <wp:extent cx="1567180" cy="270510"/>
                <wp:effectExtent l="0" t="0" r="0" b="0"/>
                <wp:wrapNone/>
                <wp:docPr id="295" name="Rectangular Callout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70510"/>
                        </a:xfrm>
                        <a:prstGeom prst="wedgeRectCallout">
                          <a:avLst>
                            <a:gd name="adj1" fmla="val -157819"/>
                            <a:gd name="adj2" fmla="val 405398"/>
                          </a:avLst>
                        </a:prstGeom>
                        <a:solidFill>
                          <a:srgbClr val="FFFFFF"/>
                        </a:solidFill>
                        <a:ln w="9525">
                          <a:solidFill>
                            <a:srgbClr val="000000"/>
                          </a:solidFill>
                          <a:miter lim="800000"/>
                          <a:headEnd/>
                          <a:tailEnd/>
                        </a:ln>
                      </wps:spPr>
                      <wps:txbx>
                        <w:txbxContent>
                          <w:p w:rsidR="001B3922" w:rsidRDefault="001B3922" w:rsidP="00E16477">
                            <w:r>
                              <w:t>Plan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959E7" id="Rectangular Callout 295" o:spid="_x0000_s1029" type="#_x0000_t61" style="position:absolute;margin-left:262.25pt;margin-top:90.15pt;width:123.4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" adj="-23289,98366">
                <v:textbox>
                  <w:txbxContent>
                    <w:p w:rsidR="001B3922" w:rsidRDefault="001B3922" w:rsidP="00E16477">
                      <w:r>
                        <w:t>Plan Events</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0CE886E0" wp14:editId="4F8B08E1">
                <wp:simplePos x="0" y="0"/>
                <wp:positionH relativeFrom="margin">
                  <wp:align>left</wp:align>
                </wp:positionH>
                <wp:positionV relativeFrom="paragraph">
                  <wp:posOffset>2054860</wp:posOffset>
                </wp:positionV>
                <wp:extent cx="1695450" cy="526415"/>
                <wp:effectExtent l="19050" t="19050" r="19050" b="2603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264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27372" id="Rectangle 300" o:spid="_x0000_s1026" style="position:absolute;margin-left:0;margin-top:161.8pt;width:133.5pt;height:41.4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" filled="f" strokecolor="red" strokeweight="2.25pt">
                <w10:wrap anchorx="margin"/>
              </v:rect>
            </w:pict>
          </mc:Fallback>
        </mc:AlternateContent>
      </w:r>
      <w:r>
        <w:rPr>
          <w:noProof/>
        </w:rPr>
        <mc:AlternateContent>
          <mc:Choice Requires="wps">
            <w:drawing>
              <wp:anchor distT="0" distB="0" distL="114300" distR="114300" simplePos="0" relativeHeight="251651072" behindDoc="0" locked="0" layoutInCell="1" allowOverlap="1" wp14:anchorId="23E080D9" wp14:editId="76BBC7E4">
                <wp:simplePos x="0" y="0"/>
                <wp:positionH relativeFrom="column">
                  <wp:posOffset>3409950</wp:posOffset>
                </wp:positionH>
                <wp:positionV relativeFrom="paragraph">
                  <wp:posOffset>391795</wp:posOffset>
                </wp:positionV>
                <wp:extent cx="1329690" cy="280035"/>
                <wp:effectExtent l="0" t="0" r="0" b="0"/>
                <wp:wrapNone/>
                <wp:docPr id="294" name="Rectangular Callout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280035"/>
                        </a:xfrm>
                        <a:prstGeom prst="wedgeRectCallout">
                          <a:avLst>
                            <a:gd name="adj1" fmla="val -181185"/>
                            <a:gd name="adj2" fmla="val 172903"/>
                          </a:avLst>
                        </a:prstGeom>
                        <a:solidFill>
                          <a:srgbClr val="FFFFFF"/>
                        </a:solidFill>
                        <a:ln w="9525">
                          <a:solidFill>
                            <a:srgbClr val="000000"/>
                          </a:solidFill>
                          <a:miter lim="800000"/>
                          <a:headEnd/>
                          <a:tailEnd/>
                        </a:ln>
                      </wps:spPr>
                      <wps:txbx>
                        <w:txbxContent>
                          <w:p w:rsidR="001B3922" w:rsidRDefault="001B3922" w:rsidP="00E16477">
                            <w:r>
                              <w:t>Plan Setup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080D9" id="Rectangular Callout 294" o:spid="_x0000_s1030" type="#_x0000_t61" style="position:absolute;margin-left:268.5pt;margin-top:30.85pt;width:104.7pt;height:2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" adj="-28336,48147">
                <v:textbox>
                  <w:txbxContent>
                    <w:p w:rsidR="001B3922" w:rsidRDefault="001B3922" w:rsidP="00E16477">
                      <w:r>
                        <w:t>Plan Setup areas</w:t>
                      </w:r>
                    </w:p>
                  </w:txbxContent>
                </v:textbox>
              </v:shape>
            </w:pict>
          </mc:Fallback>
        </mc:AlternateContent>
      </w:r>
      <w:r>
        <w:rPr>
          <w:noProof/>
        </w:rPr>
        <mc:AlternateContent>
          <mc:Choice Requires="wps">
            <w:drawing>
              <wp:anchor distT="0" distB="0" distL="114300" distR="114300" simplePos="0" relativeHeight="251653120" behindDoc="0" locked="0" layoutInCell="0" allowOverlap="1" wp14:anchorId="1CF06579" wp14:editId="4D719F4F">
                <wp:simplePos x="0" y="0"/>
                <wp:positionH relativeFrom="column">
                  <wp:posOffset>9525</wp:posOffset>
                </wp:positionH>
                <wp:positionV relativeFrom="paragraph">
                  <wp:posOffset>219075</wp:posOffset>
                </wp:positionV>
                <wp:extent cx="1704975" cy="1828800"/>
                <wp:effectExtent l="19050" t="19050" r="28575" b="1905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828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79D51" id="Rectangle 299" o:spid="_x0000_s1026" style="position:absolute;margin-left:.75pt;margin-top:17.25pt;width:134.25pt;height:2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" o:allowincell="f" filled="f" strokecolor="red" strokeweight="2.25pt"/>
            </w:pict>
          </mc:Fallback>
        </mc:AlternateContent>
      </w:r>
      <w:r>
        <w:rPr>
          <w:rFonts w:cs="Arial"/>
          <w:noProof/>
        </w:rPr>
        <w:drawing>
          <wp:inline distT="0" distB="0" distL="0" distR="0" wp14:anchorId="1AF97710" wp14:editId="6F5960B9">
            <wp:extent cx="1743075" cy="46005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4600575"/>
                    </a:xfrm>
                    <a:prstGeom prst="rect">
                      <a:avLst/>
                    </a:prstGeom>
                    <a:noFill/>
                    <a:ln>
                      <a:noFill/>
                    </a:ln>
                  </pic:spPr>
                </pic:pic>
              </a:graphicData>
            </a:graphic>
          </wp:inline>
        </w:drawing>
      </w:r>
    </w:p>
    <w:p w:rsidR="00E16477" w:rsidRDefault="00E16477" w:rsidP="00E16477"/>
    <w:tbl>
      <w:tblPr>
        <w:tblStyle w:val="TableGrid"/>
        <w:tblW w:w="0" w:type="auto"/>
        <w:tblLook w:val="04A0" w:firstRow="1" w:lastRow="0" w:firstColumn="1" w:lastColumn="0" w:noHBand="0" w:noVBand="1"/>
      </w:tblPr>
      <w:tblGrid>
        <w:gridCol w:w="2695"/>
        <w:gridCol w:w="6655"/>
      </w:tblGrid>
      <w:tr w:rsidR="00E16477" w:rsidTr="008A6C8A">
        <w:tc>
          <w:tcPr>
            <w:tcW w:w="2695" w:type="dxa"/>
          </w:tcPr>
          <w:p w:rsidR="00E16477" w:rsidRPr="00F31B33" w:rsidRDefault="00E16477" w:rsidP="008A6C8A">
            <w:pPr>
              <w:rPr>
                <w:b/>
              </w:rPr>
            </w:pPr>
            <w:r w:rsidRPr="00F31B33">
              <w:rPr>
                <w:b/>
              </w:rPr>
              <w:t>Outcomes</w:t>
            </w:r>
          </w:p>
        </w:tc>
        <w:tc>
          <w:tcPr>
            <w:tcW w:w="6655" w:type="dxa"/>
          </w:tcPr>
          <w:p w:rsidR="00E16477" w:rsidRDefault="00E16477" w:rsidP="008A6C8A">
            <w:r>
              <w:t xml:space="preserve">This is a shortcut </w:t>
            </w:r>
            <w:r w:rsidR="008843C5">
              <w:t>to the Table Maintenance table</w:t>
            </w:r>
            <w:r w:rsidR="00D374AD">
              <w:t xml:space="preserve"> called</w:t>
            </w:r>
            <w:r w:rsidR="008843C5">
              <w:t xml:space="preserve"> Outcomes/Result</w:t>
            </w:r>
            <w:r>
              <w:t xml:space="preserve"> and is used in multiple places in myEvolv (such as Event Outcome and Discharge Outcome) based on the </w:t>
            </w:r>
            <w:r w:rsidR="00895C7C">
              <w:t>check box</w:t>
            </w:r>
            <w:r>
              <w:t>es selected.</w:t>
            </w:r>
          </w:p>
        </w:tc>
      </w:tr>
      <w:tr w:rsidR="00E16477" w:rsidTr="008A6C8A">
        <w:tc>
          <w:tcPr>
            <w:tcW w:w="2695" w:type="dxa"/>
          </w:tcPr>
          <w:p w:rsidR="00E16477" w:rsidRPr="00F31B33" w:rsidRDefault="00E16477" w:rsidP="008A6C8A">
            <w:pPr>
              <w:rPr>
                <w:b/>
              </w:rPr>
            </w:pPr>
            <w:r w:rsidRPr="00F31B33">
              <w:rPr>
                <w:b/>
              </w:rPr>
              <w:t>Diagnoses – Mental Health</w:t>
            </w:r>
          </w:p>
        </w:tc>
        <w:tc>
          <w:tcPr>
            <w:tcW w:w="6655" w:type="dxa"/>
          </w:tcPr>
          <w:p w:rsidR="00E16477" w:rsidRDefault="00E16477" w:rsidP="008A6C8A">
            <w:r>
              <w:t>This is a shortcut to the Diagnosis Setup area and lists o</w:t>
            </w:r>
            <w:r w:rsidR="008843C5">
              <w:t>nly those diagnoses flagged as ‘</w:t>
            </w:r>
            <w:r>
              <w:t>Is Mental</w:t>
            </w:r>
            <w:r w:rsidR="008843C5">
              <w:t>’.</w:t>
            </w:r>
          </w:p>
        </w:tc>
      </w:tr>
      <w:tr w:rsidR="00E16477" w:rsidTr="008A6C8A">
        <w:tc>
          <w:tcPr>
            <w:tcW w:w="2695" w:type="dxa"/>
          </w:tcPr>
          <w:p w:rsidR="00E16477" w:rsidRPr="00F31B33" w:rsidRDefault="00E16477" w:rsidP="008A6C8A">
            <w:pPr>
              <w:rPr>
                <w:b/>
              </w:rPr>
            </w:pPr>
            <w:r w:rsidRPr="00F31B33">
              <w:rPr>
                <w:b/>
              </w:rPr>
              <w:t>Method Frequency</w:t>
            </w:r>
          </w:p>
        </w:tc>
        <w:tc>
          <w:tcPr>
            <w:tcW w:w="6655" w:type="dxa"/>
          </w:tcPr>
          <w:p w:rsidR="00E16477" w:rsidRDefault="00E16477" w:rsidP="008A6C8A">
            <w:r>
              <w:t>This table is used in the Method/Intervention tier of a treatment plan</w:t>
            </w:r>
            <w:r w:rsidR="00F31B33">
              <w:t>.</w:t>
            </w:r>
          </w:p>
        </w:tc>
      </w:tr>
      <w:tr w:rsidR="00E16477" w:rsidTr="008A6C8A">
        <w:tc>
          <w:tcPr>
            <w:tcW w:w="2695" w:type="dxa"/>
          </w:tcPr>
          <w:p w:rsidR="00E16477" w:rsidRPr="00F31B33" w:rsidRDefault="00E16477" w:rsidP="008A6C8A">
            <w:pPr>
              <w:rPr>
                <w:b/>
              </w:rPr>
            </w:pPr>
            <w:r w:rsidRPr="00F31B33">
              <w:rPr>
                <w:b/>
              </w:rPr>
              <w:t>Treatment Plan Status</w:t>
            </w:r>
          </w:p>
        </w:tc>
        <w:tc>
          <w:tcPr>
            <w:tcW w:w="6655" w:type="dxa"/>
          </w:tcPr>
          <w:p w:rsidR="00E16477" w:rsidRDefault="00E16477" w:rsidP="008A6C8A">
            <w:r>
              <w:t xml:space="preserve">Every goal, objective, and method defined in a plan can be given a status. This status is also used for aggregate reporting by status. During the Treatment Plan Review, </w:t>
            </w:r>
            <w:r w:rsidR="00F31B33">
              <w:t>you</w:t>
            </w:r>
            <w:r>
              <w:t xml:space="preserve"> can deselect </w:t>
            </w:r>
            <w:r w:rsidR="00F31B33">
              <w:t>parts of a t</w:t>
            </w:r>
            <w:r>
              <w:t xml:space="preserve">reatment </w:t>
            </w:r>
            <w:r w:rsidR="00F31B33">
              <w:t>p</w:t>
            </w:r>
            <w:r>
              <w:t>lan if they have a certain status (Achieved or Discontinued).</w:t>
            </w:r>
          </w:p>
        </w:tc>
      </w:tr>
      <w:tr w:rsidR="00E16477" w:rsidTr="008A6C8A">
        <w:tc>
          <w:tcPr>
            <w:tcW w:w="2695" w:type="dxa"/>
          </w:tcPr>
          <w:p w:rsidR="00E16477" w:rsidRPr="00F31B33" w:rsidRDefault="00E16477" w:rsidP="008A6C8A">
            <w:pPr>
              <w:rPr>
                <w:b/>
              </w:rPr>
            </w:pPr>
            <w:r w:rsidRPr="00F31B33">
              <w:rPr>
                <w:b/>
              </w:rPr>
              <w:t>Libraries</w:t>
            </w:r>
          </w:p>
        </w:tc>
        <w:tc>
          <w:tcPr>
            <w:tcW w:w="6655" w:type="dxa"/>
          </w:tcPr>
          <w:p w:rsidR="00E16477" w:rsidRDefault="00E16477" w:rsidP="008A6C8A">
            <w:r>
              <w:t>Based on the component form selected for each tier, the user may choose from libraries of predefined values for the various component fields (Area of Treatment, Goal, Objective, and Method)</w:t>
            </w:r>
            <w:r w:rsidR="00895C7C">
              <w:t xml:space="preserve">. </w:t>
            </w:r>
            <w:r>
              <w:t xml:space="preserve">These predefined values allow for standardization in plan creation and help staff develop the plans by presenting them with appropriate values.  </w:t>
            </w:r>
          </w:p>
        </w:tc>
      </w:tr>
      <w:tr w:rsidR="00E16477" w:rsidTr="008A6C8A">
        <w:tc>
          <w:tcPr>
            <w:tcW w:w="2695" w:type="dxa"/>
          </w:tcPr>
          <w:p w:rsidR="00E16477" w:rsidRPr="00F31B33" w:rsidRDefault="00E16477" w:rsidP="008A6C8A">
            <w:pPr>
              <w:rPr>
                <w:b/>
              </w:rPr>
            </w:pPr>
            <w:r w:rsidRPr="00F31B33">
              <w:rPr>
                <w:b/>
              </w:rPr>
              <w:t>Category</w:t>
            </w:r>
          </w:p>
        </w:tc>
        <w:tc>
          <w:tcPr>
            <w:tcW w:w="6655" w:type="dxa"/>
          </w:tcPr>
          <w:p w:rsidR="00E16477" w:rsidRDefault="00F31B33" w:rsidP="008A6C8A">
            <w:r>
              <w:t>This is the h</w:t>
            </w:r>
            <w:r w:rsidR="00E16477">
              <w:t>ighest level in the tiers and is used to filter other values. You can create new categories or create an N/A category to use no categories</w:t>
            </w:r>
            <w:r>
              <w:t>,</w:t>
            </w:r>
            <w:r w:rsidR="00E16477">
              <w:t xml:space="preserve"> essentially. Categories can be linked to specific programs if desired.</w:t>
            </w:r>
          </w:p>
        </w:tc>
      </w:tr>
      <w:tr w:rsidR="00E16477" w:rsidTr="008A6C8A">
        <w:tc>
          <w:tcPr>
            <w:tcW w:w="2695" w:type="dxa"/>
          </w:tcPr>
          <w:p w:rsidR="00E16477" w:rsidRPr="00F31B33" w:rsidRDefault="00E16477" w:rsidP="008A6C8A">
            <w:pPr>
              <w:rPr>
                <w:b/>
              </w:rPr>
            </w:pPr>
            <w:r w:rsidRPr="00F31B33">
              <w:rPr>
                <w:b/>
              </w:rPr>
              <w:t>Problem/Needs Setup</w:t>
            </w:r>
          </w:p>
        </w:tc>
        <w:tc>
          <w:tcPr>
            <w:tcW w:w="6655" w:type="dxa"/>
          </w:tcPr>
          <w:p w:rsidR="00E16477" w:rsidRDefault="00E16477" w:rsidP="008A6C8A">
            <w:r>
              <w:t>We often see that goals on a plan are designed to address a specific problem that the client has</w:t>
            </w:r>
            <w:r w:rsidR="00895C7C">
              <w:t xml:space="preserve">. </w:t>
            </w:r>
            <w:r>
              <w:t>Even if you are not linking the problem to a goal, you can enter problems on the client’s record for other uses</w:t>
            </w:r>
            <w:r w:rsidR="00895C7C">
              <w:t xml:space="preserve">. </w:t>
            </w:r>
            <w:r>
              <w:t>The problems library allows you to group the problems under different categories and create standardized descriptions that you can report on.</w:t>
            </w:r>
          </w:p>
        </w:tc>
      </w:tr>
      <w:tr w:rsidR="00E16477" w:rsidTr="008A6C8A">
        <w:tc>
          <w:tcPr>
            <w:tcW w:w="2695" w:type="dxa"/>
          </w:tcPr>
          <w:p w:rsidR="00E16477" w:rsidRPr="00F31B33" w:rsidRDefault="00E16477" w:rsidP="008A6C8A">
            <w:pPr>
              <w:rPr>
                <w:b/>
              </w:rPr>
            </w:pPr>
            <w:r w:rsidRPr="00F31B33">
              <w:rPr>
                <w:b/>
              </w:rPr>
              <w:t>Strength Setup</w:t>
            </w:r>
          </w:p>
        </w:tc>
        <w:tc>
          <w:tcPr>
            <w:tcW w:w="6655" w:type="dxa"/>
          </w:tcPr>
          <w:p w:rsidR="00E16477" w:rsidRDefault="00F31B33" w:rsidP="008A6C8A">
            <w:r>
              <w:t>Treatment Planning can be s</w:t>
            </w:r>
            <w:r w:rsidR="00E16477">
              <w:t xml:space="preserve">trength-based, rather than </w:t>
            </w:r>
            <w:r>
              <w:t>p</w:t>
            </w:r>
            <w:r w:rsidR="00E16477">
              <w:t xml:space="preserve">roblem-based, and </w:t>
            </w:r>
            <w:r>
              <w:t>s</w:t>
            </w:r>
            <w:r w:rsidR="00E16477">
              <w:t xml:space="preserve">trengths can be grouped into </w:t>
            </w:r>
            <w:r>
              <w:t>c</w:t>
            </w:r>
            <w:r w:rsidR="00E16477">
              <w:t>ategories ju</w:t>
            </w:r>
            <w:r>
              <w:t>st like p</w:t>
            </w:r>
            <w:r w:rsidR="00E16477">
              <w:t>roblems.</w:t>
            </w:r>
          </w:p>
        </w:tc>
      </w:tr>
      <w:tr w:rsidR="00E16477" w:rsidTr="008A6C8A">
        <w:tc>
          <w:tcPr>
            <w:tcW w:w="2695" w:type="dxa"/>
          </w:tcPr>
          <w:p w:rsidR="00E16477" w:rsidRPr="00F31B33" w:rsidRDefault="00E16477" w:rsidP="008A6C8A">
            <w:pPr>
              <w:rPr>
                <w:b/>
              </w:rPr>
            </w:pPr>
            <w:r w:rsidRPr="00F31B33">
              <w:rPr>
                <w:b/>
              </w:rPr>
              <w:t>Goals Library</w:t>
            </w:r>
          </w:p>
        </w:tc>
        <w:tc>
          <w:tcPr>
            <w:tcW w:w="6655" w:type="dxa"/>
          </w:tcPr>
          <w:p w:rsidR="00E16477" w:rsidRDefault="00E16477" w:rsidP="008A6C8A">
            <w:r>
              <w:t>Goals are crea</w:t>
            </w:r>
            <w:r w:rsidR="00F31B33">
              <w:t>ted and edited the same way as p</w:t>
            </w:r>
            <w:r>
              <w:t>roblems.</w:t>
            </w:r>
          </w:p>
        </w:tc>
      </w:tr>
      <w:tr w:rsidR="00E16477" w:rsidTr="008A6C8A">
        <w:tc>
          <w:tcPr>
            <w:tcW w:w="2695" w:type="dxa"/>
          </w:tcPr>
          <w:p w:rsidR="00E16477" w:rsidRPr="00F31B33" w:rsidRDefault="00E16477" w:rsidP="008A6C8A">
            <w:pPr>
              <w:rPr>
                <w:b/>
              </w:rPr>
            </w:pPr>
            <w:r w:rsidRPr="00F31B33">
              <w:rPr>
                <w:b/>
              </w:rPr>
              <w:t>Objectives Library</w:t>
            </w:r>
          </w:p>
        </w:tc>
        <w:tc>
          <w:tcPr>
            <w:tcW w:w="6655" w:type="dxa"/>
          </w:tcPr>
          <w:p w:rsidR="00E16477" w:rsidRDefault="00E16477" w:rsidP="008A6C8A">
            <w:r>
              <w:t xml:space="preserve">Objectives are created and edited the same way as </w:t>
            </w:r>
            <w:r w:rsidR="00F31B33">
              <w:t>p</w:t>
            </w:r>
            <w:r>
              <w:t>roblems.</w:t>
            </w:r>
          </w:p>
        </w:tc>
      </w:tr>
      <w:tr w:rsidR="00E16477" w:rsidTr="008A6C8A">
        <w:tc>
          <w:tcPr>
            <w:tcW w:w="2695" w:type="dxa"/>
          </w:tcPr>
          <w:p w:rsidR="00E16477" w:rsidRPr="00F31B33" w:rsidRDefault="00E16477" w:rsidP="008A6C8A">
            <w:pPr>
              <w:rPr>
                <w:b/>
              </w:rPr>
            </w:pPr>
            <w:r w:rsidRPr="00F31B33">
              <w:rPr>
                <w:b/>
              </w:rPr>
              <w:t>Methods Library</w:t>
            </w:r>
          </w:p>
        </w:tc>
        <w:tc>
          <w:tcPr>
            <w:tcW w:w="6655" w:type="dxa"/>
          </w:tcPr>
          <w:p w:rsidR="00E16477" w:rsidRDefault="00E16477" w:rsidP="008A6C8A">
            <w:r>
              <w:t xml:space="preserve">Methods are created and edited the same way as </w:t>
            </w:r>
            <w:r w:rsidR="00F31B33">
              <w:t>p</w:t>
            </w:r>
            <w:r>
              <w:t>roblems.</w:t>
            </w:r>
          </w:p>
        </w:tc>
      </w:tr>
    </w:tbl>
    <w:p w:rsidR="00E16477" w:rsidRDefault="00E16477" w:rsidP="00E16477"/>
    <w:p w:rsidR="00E16477" w:rsidRDefault="00E16477" w:rsidP="00F31B33">
      <w:pPr>
        <w:pStyle w:val="Heading2"/>
      </w:pPr>
      <w:bookmarkStart w:id="25" w:name="_Toc411116868"/>
      <w:bookmarkStart w:id="26" w:name="_Toc23428196"/>
      <w:r>
        <w:t>Tier Structure</w:t>
      </w:r>
      <w:bookmarkEnd w:id="25"/>
      <w:bookmarkEnd w:id="26"/>
    </w:p>
    <w:p w:rsidR="008540BF" w:rsidRDefault="008540BF" w:rsidP="008540BF">
      <w:r>
        <w:t>Each tier relates to a component form in myEvolv.</w:t>
      </w:r>
    </w:p>
    <w:p w:rsidR="00F31B33" w:rsidRPr="00F31B33" w:rsidRDefault="00E16477" w:rsidP="00F31B33">
      <w:pPr>
        <w:pStyle w:val="Heading3"/>
      </w:pPr>
      <w:r w:rsidRPr="00F31B33">
        <w:t>Example 1</w:t>
      </w:r>
    </w:p>
    <w:p w:rsidR="00E16477" w:rsidRDefault="008540BF" w:rsidP="008540BF">
      <w:pPr>
        <w:rPr>
          <w:rFonts w:cs="Arial"/>
        </w:rPr>
      </w:pPr>
      <w:r>
        <w:rPr>
          <w:rFonts w:cs="Arial"/>
          <w:noProof/>
        </w:rPr>
        <mc:AlternateContent>
          <mc:Choice Requires="wps">
            <w:drawing>
              <wp:anchor distT="0" distB="0" distL="114300" distR="114300" simplePos="0" relativeHeight="251660288" behindDoc="0" locked="0" layoutInCell="0" allowOverlap="1" wp14:anchorId="6C751286" wp14:editId="62549404">
                <wp:simplePos x="0" y="0"/>
                <wp:positionH relativeFrom="column">
                  <wp:posOffset>405130</wp:posOffset>
                </wp:positionH>
                <wp:positionV relativeFrom="paragraph">
                  <wp:posOffset>103505</wp:posOffset>
                </wp:positionV>
                <wp:extent cx="1657350" cy="238125"/>
                <wp:effectExtent l="0" t="0" r="0" b="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38125"/>
                        </a:xfrm>
                        <a:prstGeom prst="rect">
                          <a:avLst/>
                        </a:prstGeom>
                        <a:solidFill>
                          <a:srgbClr val="FFFFFF"/>
                        </a:solidFill>
                        <a:ln w="9525">
                          <a:solidFill>
                            <a:srgbClr val="000000"/>
                          </a:solidFill>
                          <a:miter lim="800000"/>
                          <a:headEnd/>
                          <a:tailEnd/>
                        </a:ln>
                      </wps:spPr>
                      <wps:txbx>
                        <w:txbxContent>
                          <w:p w:rsidR="001B3922" w:rsidRDefault="001B3922" w:rsidP="00E16477">
                            <w:pPr>
                              <w:ind w:left="180"/>
                              <w:rPr>
                                <w:rFonts w:cs="Arial"/>
                                <w:b/>
                              </w:rPr>
                            </w:pPr>
                            <w:r>
                              <w:rPr>
                                <w:rFonts w:cs="Arial"/>
                                <w:b/>
                              </w:rPr>
                              <w:t>Area of Treatment</w:t>
                            </w:r>
                          </w:p>
                          <w:p w:rsidR="001B3922" w:rsidRDefault="001B3922" w:rsidP="00E164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51286" id="Rectangle 347" o:spid="_x0000_s1031" style="position:absolute;margin-left:31.9pt;margin-top:8.15pt;width:130.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" o:allowincell="f">
                <v:textbox>
                  <w:txbxContent>
                    <w:p w:rsidR="001B3922" w:rsidRDefault="001B3922" w:rsidP="00E16477">
                      <w:pPr>
                        <w:ind w:left="180"/>
                        <w:rPr>
                          <w:rFonts w:cs="Arial"/>
                          <w:b/>
                        </w:rPr>
                      </w:pPr>
                      <w:r>
                        <w:rPr>
                          <w:rFonts w:cs="Arial"/>
                          <w:b/>
                        </w:rPr>
                        <w:t>Area of Treatment</w:t>
                      </w:r>
                    </w:p>
                    <w:p w:rsidR="001B3922" w:rsidRDefault="001B3922" w:rsidP="00E16477"/>
                  </w:txbxContent>
                </v:textbox>
              </v:rect>
            </w:pict>
          </mc:Fallback>
        </mc:AlternateContent>
      </w:r>
      <w:r w:rsidR="00B23F10">
        <w:rPr>
          <w:rFonts w:cs="Arial"/>
          <w:b/>
          <w:noProof/>
        </w:rPr>
        <mc:AlternateContent>
          <mc:Choice Requires="wps">
            <w:drawing>
              <wp:anchor distT="0" distB="0" distL="114300" distR="114300" simplePos="0" relativeHeight="251663360" behindDoc="0" locked="0" layoutInCell="0" allowOverlap="1" wp14:anchorId="5BA27EE9" wp14:editId="03EB9FD8">
                <wp:simplePos x="0" y="0"/>
                <wp:positionH relativeFrom="column">
                  <wp:posOffset>1609725</wp:posOffset>
                </wp:positionH>
                <wp:positionV relativeFrom="paragraph">
                  <wp:posOffset>1113155</wp:posOffset>
                </wp:positionV>
                <wp:extent cx="3552825" cy="266700"/>
                <wp:effectExtent l="0" t="0" r="28575" b="1905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266700"/>
                        </a:xfrm>
                        <a:prstGeom prst="rect">
                          <a:avLst/>
                        </a:prstGeom>
                        <a:solidFill>
                          <a:srgbClr val="FFFFFF"/>
                        </a:solidFill>
                        <a:ln w="9525">
                          <a:solidFill>
                            <a:srgbClr val="000000"/>
                          </a:solidFill>
                          <a:miter lim="800000"/>
                          <a:headEnd/>
                          <a:tailEnd/>
                        </a:ln>
                      </wps:spPr>
                      <wps:txbx>
                        <w:txbxContent>
                          <w:p w:rsidR="001B3922" w:rsidRDefault="001B3922" w:rsidP="00E16477">
                            <w:pPr>
                              <w:ind w:left="180"/>
                              <w:rPr>
                                <w:rFonts w:cs="Arial"/>
                                <w:b/>
                              </w:rPr>
                            </w:pPr>
                            <w:r>
                              <w:rPr>
                                <w:rFonts w:cs="Arial"/>
                                <w:b/>
                              </w:rPr>
                              <w:t>Method (multiple methods for an objective)</w:t>
                            </w:r>
                          </w:p>
                          <w:p w:rsidR="001B3922" w:rsidRDefault="001B3922" w:rsidP="00E16477">
                            <w:pPr>
                              <w:ind w:left="360"/>
                              <w:rPr>
                                <w:rFonts w:cs="Arial"/>
                                <w:b/>
                              </w:rPr>
                            </w:pPr>
                          </w:p>
                          <w:p w:rsidR="001B3922" w:rsidRDefault="001B3922" w:rsidP="00E164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27EE9" id="Rectangle 318" o:spid="_x0000_s1032" style="position:absolute;margin-left:126.75pt;margin-top:87.65pt;width:279.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" o:allowincell="f">
                <v:textbox>
                  <w:txbxContent>
                    <w:p w:rsidR="001B3922" w:rsidRDefault="001B3922" w:rsidP="00E16477">
                      <w:pPr>
                        <w:ind w:left="180"/>
                        <w:rPr>
                          <w:rFonts w:cs="Arial"/>
                          <w:b/>
                        </w:rPr>
                      </w:pPr>
                      <w:r>
                        <w:rPr>
                          <w:rFonts w:cs="Arial"/>
                          <w:b/>
                        </w:rPr>
                        <w:t>Method (multiple methods for an objective)</w:t>
                      </w:r>
                    </w:p>
                    <w:p w:rsidR="001B3922" w:rsidRDefault="001B3922" w:rsidP="00E16477">
                      <w:pPr>
                        <w:ind w:left="360"/>
                        <w:rPr>
                          <w:rFonts w:cs="Arial"/>
                          <w:b/>
                        </w:rPr>
                      </w:pPr>
                    </w:p>
                    <w:p w:rsidR="001B3922" w:rsidRDefault="001B3922" w:rsidP="00E16477"/>
                  </w:txbxContent>
                </v:textbox>
              </v:rect>
            </w:pict>
          </mc:Fallback>
        </mc:AlternateContent>
      </w:r>
      <w:r w:rsidR="00B23F10">
        <w:rPr>
          <w:rFonts w:cs="Arial"/>
          <w:noProof/>
        </w:rPr>
        <mc:AlternateContent>
          <mc:Choice Requires="wps">
            <w:drawing>
              <wp:anchor distT="0" distB="0" distL="114300" distR="114300" simplePos="0" relativeHeight="251674624" behindDoc="0" locked="0" layoutInCell="0" allowOverlap="1" wp14:anchorId="015FC3DD" wp14:editId="51E9B712">
                <wp:simplePos x="0" y="0"/>
                <wp:positionH relativeFrom="column">
                  <wp:posOffset>1329690</wp:posOffset>
                </wp:positionH>
                <wp:positionV relativeFrom="paragraph">
                  <wp:posOffset>1098550</wp:posOffset>
                </wp:positionV>
                <wp:extent cx="276225" cy="190500"/>
                <wp:effectExtent l="0" t="0" r="0" b="0"/>
                <wp:wrapNone/>
                <wp:docPr id="31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EE833" id="Freeform 317" o:spid="_x0000_s1026" style="position:absolute;margin-left:104.7pt;margin-top:86.5pt;width:21.75pt;height: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" o:allowincell="f" path="m15429,l9257,7200r3086,l12343,14400,,14400r,7200l18514,21600r,-14400l21600,7200,15429,xe" filled="f" fillcolor="silver">
                <v:stroke joinstyle="miter"/>
                <v:path o:connecttype="custom" o:connectlocs="197309,0;118380,63500;0,158759;118380,190500;236761,132292;276225,63500" o:connectangles="270,180,180,90,0,0" textboxrect="0,14400,18514,21600"/>
              </v:shape>
            </w:pict>
          </mc:Fallback>
        </mc:AlternateContent>
      </w:r>
      <w:r w:rsidR="00B23F10">
        <w:rPr>
          <w:rFonts w:cs="Arial"/>
          <w:noProof/>
        </w:rPr>
        <mc:AlternateContent>
          <mc:Choice Requires="wps">
            <w:drawing>
              <wp:anchor distT="0" distB="0" distL="114300" distR="114300" simplePos="0" relativeHeight="251670528" behindDoc="0" locked="0" layoutInCell="0" allowOverlap="1" wp14:anchorId="7552E489" wp14:editId="08165408">
                <wp:simplePos x="0" y="0"/>
                <wp:positionH relativeFrom="column">
                  <wp:posOffset>982980</wp:posOffset>
                </wp:positionH>
                <wp:positionV relativeFrom="paragraph">
                  <wp:posOffset>708025</wp:posOffset>
                </wp:positionV>
                <wp:extent cx="276225" cy="190500"/>
                <wp:effectExtent l="0" t="0" r="0" b="0"/>
                <wp:wrapNone/>
                <wp:docPr id="319"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6469" id="Freeform 319" o:spid="_x0000_s1026" style="position:absolute;margin-left:77.4pt;margin-top:55.75pt;width:21.75pt;height: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" o:allowincell="f" path="m15429,l9257,7200r3086,l12343,14400,,14400r,7200l18514,21600r,-14400l21600,7200,15429,xe" filled="f" fillcolor="gray">
                <v:stroke joinstyle="miter"/>
                <v:path o:connecttype="custom" o:connectlocs="197309,0;118380,63500;0,158759;118380,190500;236761,132292;276225,63500" o:connectangles="270,180,180,90,0,0" textboxrect="0,14400,18514,21600"/>
              </v:shape>
            </w:pict>
          </mc:Fallback>
        </mc:AlternateContent>
      </w:r>
      <w:r w:rsidR="00B23F10">
        <w:rPr>
          <w:rFonts w:cs="Arial"/>
          <w:noProof/>
        </w:rPr>
        <mc:AlternateContent>
          <mc:Choice Requires="wps">
            <w:drawing>
              <wp:anchor distT="0" distB="0" distL="114300" distR="114300" simplePos="0" relativeHeight="251671552" behindDoc="0" locked="0" layoutInCell="0" allowOverlap="1" wp14:anchorId="61BF48AC" wp14:editId="0253EBEB">
                <wp:simplePos x="0" y="0"/>
                <wp:positionH relativeFrom="column">
                  <wp:posOffset>680085</wp:posOffset>
                </wp:positionH>
                <wp:positionV relativeFrom="paragraph">
                  <wp:posOffset>382270</wp:posOffset>
                </wp:positionV>
                <wp:extent cx="276225" cy="190500"/>
                <wp:effectExtent l="0" t="0" r="0" b="0"/>
                <wp:wrapNone/>
                <wp:docPr id="327"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CCA25" id="Freeform 327" o:spid="_x0000_s1026" style="position:absolute;margin-left:53.55pt;margin-top:30.1pt;width:21.75pt;height: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" o:allowincell="f" path="m15429,l9257,7200r3086,l12343,14400,,14400r,7200l18514,21600r,-14400l21600,7200,15429,xe" filled="f" fillcolor="gray">
                <v:stroke joinstyle="miter"/>
                <v:path o:connecttype="custom" o:connectlocs="197309,0;118380,63500;0,158759;118380,190500;236761,132292;276225,63500" o:connectangles="270,180,180,90,0,0" textboxrect="0,14400,18514,21600"/>
              </v:shape>
            </w:pict>
          </mc:Fallback>
        </mc:AlternateContent>
      </w:r>
      <w:r w:rsidR="00B23F10">
        <w:rPr>
          <w:rFonts w:cs="Arial"/>
          <w:b/>
          <w:noProof/>
        </w:rPr>
        <mc:AlternateContent>
          <mc:Choice Requires="wps">
            <w:drawing>
              <wp:anchor distT="0" distB="0" distL="114300" distR="114300" simplePos="0" relativeHeight="251662336" behindDoc="0" locked="0" layoutInCell="0" allowOverlap="1" wp14:anchorId="688E4C64" wp14:editId="3615971C">
                <wp:simplePos x="0" y="0"/>
                <wp:positionH relativeFrom="column">
                  <wp:posOffset>1257300</wp:posOffset>
                </wp:positionH>
                <wp:positionV relativeFrom="paragraph">
                  <wp:posOffset>739775</wp:posOffset>
                </wp:positionV>
                <wp:extent cx="3552825" cy="266700"/>
                <wp:effectExtent l="0" t="0" r="28575" b="1905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266700"/>
                        </a:xfrm>
                        <a:prstGeom prst="rect">
                          <a:avLst/>
                        </a:prstGeom>
                        <a:solidFill>
                          <a:srgbClr val="FFFFFF"/>
                        </a:solidFill>
                        <a:ln w="9525">
                          <a:solidFill>
                            <a:srgbClr val="000000"/>
                          </a:solidFill>
                          <a:miter lim="800000"/>
                          <a:headEnd/>
                          <a:tailEnd/>
                        </a:ln>
                      </wps:spPr>
                      <wps:txbx>
                        <w:txbxContent>
                          <w:p w:rsidR="001B3922" w:rsidRDefault="001B3922" w:rsidP="00E16477">
                            <w:pPr>
                              <w:ind w:left="180"/>
                            </w:pPr>
                            <w:r>
                              <w:rPr>
                                <w:rFonts w:cs="Arial"/>
                                <w:b/>
                              </w:rPr>
                              <w:t>Objective (multiple objectives for a 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E4C64" id="Rectangle 325" o:spid="_x0000_s1033" style="position:absolute;margin-left:99pt;margin-top:58.25pt;width:279.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" o:allowincell="f">
                <v:textbox>
                  <w:txbxContent>
                    <w:p w:rsidR="001B3922" w:rsidRDefault="001B3922" w:rsidP="00E16477">
                      <w:pPr>
                        <w:ind w:left="180"/>
                      </w:pPr>
                      <w:r>
                        <w:rPr>
                          <w:rFonts w:cs="Arial"/>
                          <w:b/>
                        </w:rPr>
                        <w:t>Objective (multiple objectives for a goal)</w:t>
                      </w:r>
                    </w:p>
                  </w:txbxContent>
                </v:textbox>
              </v:rect>
            </w:pict>
          </mc:Fallback>
        </mc:AlternateContent>
      </w:r>
      <w:r w:rsidR="00B23F10">
        <w:rPr>
          <w:rFonts w:cs="Arial"/>
          <w:noProof/>
        </w:rPr>
        <mc:AlternateContent>
          <mc:Choice Requires="wps">
            <w:drawing>
              <wp:anchor distT="0" distB="0" distL="114300" distR="114300" simplePos="0" relativeHeight="251661312" behindDoc="0" locked="0" layoutInCell="0" allowOverlap="1" wp14:anchorId="0E2119D1" wp14:editId="26E81190">
                <wp:simplePos x="0" y="0"/>
                <wp:positionH relativeFrom="column">
                  <wp:posOffset>952500</wp:posOffset>
                </wp:positionH>
                <wp:positionV relativeFrom="paragraph">
                  <wp:posOffset>396875</wp:posOffset>
                </wp:positionV>
                <wp:extent cx="3552825" cy="266700"/>
                <wp:effectExtent l="0" t="0" r="28575" b="1905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266700"/>
                        </a:xfrm>
                        <a:prstGeom prst="rect">
                          <a:avLst/>
                        </a:prstGeom>
                        <a:solidFill>
                          <a:srgbClr val="FFFFFF"/>
                        </a:solidFill>
                        <a:ln w="9525">
                          <a:solidFill>
                            <a:srgbClr val="000000"/>
                          </a:solidFill>
                          <a:miter lim="800000"/>
                          <a:headEnd/>
                          <a:tailEnd/>
                        </a:ln>
                      </wps:spPr>
                      <wps:txbx>
                        <w:txbxContent>
                          <w:p w:rsidR="001B3922" w:rsidRDefault="001B3922" w:rsidP="00E16477">
                            <w:pPr>
                              <w:ind w:left="180"/>
                              <w:rPr>
                                <w:rFonts w:cs="Arial"/>
                                <w:b/>
                              </w:rPr>
                            </w:pPr>
                            <w:r>
                              <w:rPr>
                                <w:rFonts w:cs="Arial"/>
                                <w:b/>
                              </w:rPr>
                              <w:t>Goal (multiple goals within an area of treatment)</w:t>
                            </w:r>
                          </w:p>
                          <w:p w:rsidR="001B3922" w:rsidRDefault="001B3922" w:rsidP="00E164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119D1" id="Rectangle 316" o:spid="_x0000_s1034" style="position:absolute;margin-left:75pt;margin-top:31.25pt;width:279.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" o:allowincell="f">
                <v:textbox>
                  <w:txbxContent>
                    <w:p w:rsidR="001B3922" w:rsidRDefault="001B3922" w:rsidP="00E16477">
                      <w:pPr>
                        <w:ind w:left="180"/>
                        <w:rPr>
                          <w:rFonts w:cs="Arial"/>
                          <w:b/>
                        </w:rPr>
                      </w:pPr>
                      <w:r>
                        <w:rPr>
                          <w:rFonts w:cs="Arial"/>
                          <w:b/>
                        </w:rPr>
                        <w:t>Goal (multiple goals within an area of treatment)</w:t>
                      </w:r>
                    </w:p>
                    <w:p w:rsidR="001B3922" w:rsidRDefault="001B3922" w:rsidP="00E16477"/>
                  </w:txbxContent>
                </v:textbox>
              </v:rect>
            </w:pict>
          </mc:Fallback>
        </mc:AlternateContent>
      </w:r>
      <w:r w:rsidR="00E16477">
        <w:rPr>
          <w:rFonts w:cs="Arial"/>
          <w:noProof/>
        </w:rPr>
        <mc:AlternateContent>
          <mc:Choice Requires="wps">
            <w:drawing>
              <wp:inline distT="0" distB="0" distL="0" distR="0" wp14:anchorId="04EEA68E">
                <wp:extent cx="5581650" cy="1495425"/>
                <wp:effectExtent l="0" t="0" r="19050" b="28575"/>
                <wp:docPr id="4448"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495425"/>
                        </a:xfrm>
                        <a:prstGeom prst="rect">
                          <a:avLst/>
                        </a:prstGeom>
                        <a:solidFill>
                          <a:srgbClr val="C0C0C0"/>
                        </a:solidFill>
                        <a:ln w="254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0F8F70" id="Rectangle 4448" o:spid="_x0000_s1026" style="width:439.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" fillcolor="silver" strokeweight="2pt">
                <w10:anchorlock/>
              </v:rect>
            </w:pict>
          </mc:Fallback>
        </mc:AlternateContent>
      </w:r>
    </w:p>
    <w:p w:rsidR="00E16477" w:rsidRPr="00F31B33" w:rsidRDefault="00E16477" w:rsidP="00F31B33">
      <w:pPr>
        <w:pStyle w:val="Heading3"/>
      </w:pPr>
      <w:r w:rsidRPr="00F31B33">
        <w:t>Example 2</w:t>
      </w:r>
    </w:p>
    <w:p w:rsidR="00E16477" w:rsidRDefault="00B23F10" w:rsidP="008540BF">
      <w:pPr>
        <w:rPr>
          <w:rFonts w:cs="Arial"/>
        </w:rPr>
      </w:pPr>
      <w:r>
        <w:rPr>
          <w:rFonts w:cs="Arial"/>
          <w:noProof/>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42545</wp:posOffset>
                </wp:positionV>
                <wp:extent cx="5581650" cy="1181100"/>
                <wp:effectExtent l="0" t="0" r="19050" b="19050"/>
                <wp:wrapNone/>
                <wp:docPr id="47" name="Group 47"/>
                <wp:cNvGraphicFramePr/>
                <a:graphic xmlns:a="http://schemas.openxmlformats.org/drawingml/2006/main">
                  <a:graphicData uri="http://schemas.microsoft.com/office/word/2010/wordprocessingGroup">
                    <wpg:wgp>
                      <wpg:cNvGrpSpPr/>
                      <wpg:grpSpPr>
                        <a:xfrm>
                          <a:off x="0" y="0"/>
                          <a:ext cx="5581650" cy="1181100"/>
                          <a:chOff x="-137160" y="-7620"/>
                          <a:chExt cx="5581650" cy="1181100"/>
                        </a:xfrm>
                      </wpg:grpSpPr>
                      <wps:wsp>
                        <wps:cNvPr id="315" name="Rectangle 315"/>
                        <wps:cNvSpPr>
                          <a:spLocks noChangeArrowheads="1"/>
                        </wps:cNvSpPr>
                        <wps:spPr bwMode="auto">
                          <a:xfrm>
                            <a:off x="-137160" y="-7620"/>
                            <a:ext cx="5581650" cy="1181100"/>
                          </a:xfrm>
                          <a:prstGeom prst="rect">
                            <a:avLst/>
                          </a:prstGeom>
                          <a:solidFill>
                            <a:srgbClr val="C0C0C0"/>
                          </a:solidFill>
                          <a:ln w="25400">
                            <a:solidFill>
                              <a:srgbClr val="000000"/>
                            </a:solidFill>
                            <a:miter lim="800000"/>
                            <a:headEnd/>
                            <a:tailEnd/>
                          </a:ln>
                        </wps:spPr>
                        <wps:bodyPr rot="0" vert="horz" wrap="square" lIns="91440" tIns="45720" rIns="91440" bIns="45720" anchor="t" anchorCtr="0" upright="1">
                          <a:noAutofit/>
                        </wps:bodyPr>
                      </wps:wsp>
                      <wps:wsp>
                        <wps:cNvPr id="314" name="Rectangle 314"/>
                        <wps:cNvSpPr>
                          <a:spLocks noChangeArrowheads="1"/>
                        </wps:cNvSpPr>
                        <wps:spPr bwMode="auto">
                          <a:xfrm>
                            <a:off x="274320" y="99060"/>
                            <a:ext cx="1657350" cy="243840"/>
                          </a:xfrm>
                          <a:prstGeom prst="rect">
                            <a:avLst/>
                          </a:prstGeom>
                          <a:solidFill>
                            <a:srgbClr val="FFFFFF"/>
                          </a:solidFill>
                          <a:ln w="9525">
                            <a:solidFill>
                              <a:srgbClr val="000000"/>
                            </a:solidFill>
                            <a:miter lim="800000"/>
                            <a:headEnd/>
                            <a:tailEnd/>
                          </a:ln>
                        </wps:spPr>
                        <wps:txbx>
                          <w:txbxContent>
                            <w:p w:rsidR="001B3922" w:rsidRPr="00F31B33" w:rsidRDefault="001B3922" w:rsidP="00E16477">
                              <w:pPr>
                                <w:ind w:left="180"/>
                                <w:rPr>
                                  <w:rFonts w:cs="Arial"/>
                                  <w:b/>
                                </w:rPr>
                              </w:pPr>
                              <w:r w:rsidRPr="00F31B33">
                                <w:rPr>
                                  <w:rFonts w:cs="Arial"/>
                                  <w:b/>
                                </w:rPr>
                                <w:t>Goal</w:t>
                              </w:r>
                            </w:p>
                            <w:p w:rsidR="001B3922" w:rsidRDefault="001B3922" w:rsidP="00E16477"/>
                          </w:txbxContent>
                        </wps:txbx>
                        <wps:bodyPr rot="0" vert="horz" wrap="square" lIns="91440" tIns="45720" rIns="91440" bIns="45720" anchor="t" anchorCtr="0" upright="1">
                          <a:noAutofit/>
                        </wps:bodyPr>
                      </wps:wsp>
                      <wps:wsp>
                        <wps:cNvPr id="313" name="Rectangle 313"/>
                        <wps:cNvSpPr>
                          <a:spLocks noChangeArrowheads="1"/>
                        </wps:cNvSpPr>
                        <wps:spPr bwMode="auto">
                          <a:xfrm>
                            <a:off x="800100" y="441960"/>
                            <a:ext cx="3552825" cy="266700"/>
                          </a:xfrm>
                          <a:prstGeom prst="rect">
                            <a:avLst/>
                          </a:prstGeom>
                          <a:solidFill>
                            <a:srgbClr val="FFFFFF"/>
                          </a:solidFill>
                          <a:ln w="9525">
                            <a:solidFill>
                              <a:srgbClr val="000000"/>
                            </a:solidFill>
                            <a:miter lim="800000"/>
                            <a:headEnd/>
                            <a:tailEnd/>
                          </a:ln>
                        </wps:spPr>
                        <wps:txbx>
                          <w:txbxContent>
                            <w:p w:rsidR="001B3922" w:rsidRPr="00F31B33" w:rsidRDefault="001B3922" w:rsidP="00E16477">
                              <w:pPr>
                                <w:ind w:left="180"/>
                                <w:rPr>
                                  <w:rFonts w:cs="Arial"/>
                                  <w:b/>
                                </w:rPr>
                              </w:pPr>
                              <w:r w:rsidRPr="00F31B33">
                                <w:rPr>
                                  <w:rFonts w:cs="Arial"/>
                                  <w:b/>
                                </w:rPr>
                                <w:t>Objective (multiple objectives for a goal)</w:t>
                              </w:r>
                            </w:p>
                            <w:p w:rsidR="001B3922" w:rsidRDefault="001B3922" w:rsidP="00E16477"/>
                          </w:txbxContent>
                        </wps:txbx>
                        <wps:bodyPr rot="0" vert="horz" wrap="square" lIns="91440" tIns="45720" rIns="91440" bIns="45720" anchor="t" anchorCtr="0" upright="1">
                          <a:noAutofit/>
                        </wps:bodyPr>
                      </wps:wsp>
                      <wps:wsp>
                        <wps:cNvPr id="311" name="Rectangle 311"/>
                        <wps:cNvSpPr>
                          <a:spLocks noChangeArrowheads="1"/>
                        </wps:cNvSpPr>
                        <wps:spPr bwMode="auto">
                          <a:xfrm>
                            <a:off x="1203960" y="800100"/>
                            <a:ext cx="3552825" cy="259080"/>
                          </a:xfrm>
                          <a:prstGeom prst="rect">
                            <a:avLst/>
                          </a:prstGeom>
                          <a:solidFill>
                            <a:srgbClr val="FFFFFF"/>
                          </a:solidFill>
                          <a:ln w="9525">
                            <a:solidFill>
                              <a:srgbClr val="000000"/>
                            </a:solidFill>
                            <a:miter lim="800000"/>
                            <a:headEnd/>
                            <a:tailEnd/>
                          </a:ln>
                        </wps:spPr>
                        <wps:txbx>
                          <w:txbxContent>
                            <w:p w:rsidR="001B3922" w:rsidRPr="00F31B33" w:rsidRDefault="001B3922" w:rsidP="00E16477">
                              <w:pPr>
                                <w:ind w:left="180"/>
                                <w:rPr>
                                  <w:rFonts w:cs="Arial"/>
                                  <w:b/>
                                </w:rPr>
                              </w:pPr>
                              <w:r w:rsidRPr="00F31B33">
                                <w:rPr>
                                  <w:rFonts w:cs="Arial"/>
                                  <w:b/>
                                </w:rPr>
                                <w:t>Method (multiple methods for an objective)</w:t>
                              </w:r>
                            </w:p>
                            <w:p w:rsidR="001B3922" w:rsidRDefault="001B3922" w:rsidP="00E16477"/>
                          </w:txbxContent>
                        </wps:txbx>
                        <wps:bodyPr rot="0" vert="horz" wrap="square" lIns="91440" tIns="45720" rIns="91440" bIns="45720" anchor="t" anchorCtr="0" upright="1">
                          <a:noAutofit/>
                        </wps:bodyPr>
                      </wps:wsp>
                      <wps:wsp>
                        <wps:cNvPr id="312" name="Freeform 312"/>
                        <wps:cNvSpPr>
                          <a:spLocks noChangeArrowheads="1"/>
                        </wps:cNvSpPr>
                        <wps:spPr bwMode="auto">
                          <a:xfrm flipH="1">
                            <a:off x="525780" y="44196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0"/>
                        <wps:cNvSpPr>
                          <a:spLocks noChangeArrowheads="1"/>
                        </wps:cNvSpPr>
                        <wps:spPr bwMode="auto">
                          <a:xfrm flipH="1">
                            <a:off x="922020" y="77724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47" o:spid="_x0000_s1035" style="position:absolute;margin-left:0;margin-top:3.35pt;width:439.5pt;height:93pt;z-index:251673600" coordorigin="-1371,-76" coordsize="55816,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">
                <v:rect id="Rectangle 315" o:spid="_x0000_s1036" style="position:absolute;left:-1371;top:-76;width:55815;height:1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" fillcolor="silver" strokeweight="2pt"/>
                <v:rect id="Rectangle 314" o:spid="_x0000_s1037" style="position:absolute;left:2743;top:990;width:1657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rsidR="001B3922" w:rsidRPr="00F31B33" w:rsidRDefault="001B3922" w:rsidP="00E16477">
                        <w:pPr>
                          <w:ind w:left="180"/>
                          <w:rPr>
                            <w:rFonts w:cs="Arial"/>
                            <w:b/>
                          </w:rPr>
                        </w:pPr>
                        <w:r w:rsidRPr="00F31B33">
                          <w:rPr>
                            <w:rFonts w:cs="Arial"/>
                            <w:b/>
                          </w:rPr>
                          <w:t>Goal</w:t>
                        </w:r>
                      </w:p>
                      <w:p w:rsidR="001B3922" w:rsidRDefault="001B3922" w:rsidP="00E16477"/>
                    </w:txbxContent>
                  </v:textbox>
                </v:rect>
                <v:rect id="Rectangle 313" o:spid="_x0000_s1038" style="position:absolute;left:8001;top:4419;width:355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rsidR="001B3922" w:rsidRPr="00F31B33" w:rsidRDefault="001B3922" w:rsidP="00E16477">
                        <w:pPr>
                          <w:ind w:left="180"/>
                          <w:rPr>
                            <w:rFonts w:cs="Arial"/>
                            <w:b/>
                          </w:rPr>
                        </w:pPr>
                        <w:r w:rsidRPr="00F31B33">
                          <w:rPr>
                            <w:rFonts w:cs="Arial"/>
                            <w:b/>
                          </w:rPr>
                          <w:t>Objective (multiple objectives for a goal)</w:t>
                        </w:r>
                      </w:p>
                      <w:p w:rsidR="001B3922" w:rsidRDefault="001B3922" w:rsidP="00E16477"/>
                    </w:txbxContent>
                  </v:textbox>
                </v:rect>
                <v:rect id="Rectangle 311" o:spid="_x0000_s1039" style="position:absolute;left:12039;top:8001;width:3552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rsidR="001B3922" w:rsidRPr="00F31B33" w:rsidRDefault="001B3922" w:rsidP="00E16477">
                        <w:pPr>
                          <w:ind w:left="180"/>
                          <w:rPr>
                            <w:rFonts w:cs="Arial"/>
                            <w:b/>
                          </w:rPr>
                        </w:pPr>
                        <w:r w:rsidRPr="00F31B33">
                          <w:rPr>
                            <w:rFonts w:cs="Arial"/>
                            <w:b/>
                          </w:rPr>
                          <w:t>Method (multiple methods for an objective)</w:t>
                        </w:r>
                      </w:p>
                      <w:p w:rsidR="001B3922" w:rsidRDefault="001B3922" w:rsidP="00E16477"/>
                    </w:txbxContent>
                  </v:textbox>
                </v:rect>
                <v:shape id="Freeform 312" o:spid="_x0000_s1040" style="position:absolute;left:5257;top:4419;width:2763;height:19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" path="m15429,l9257,7200r3086,l12343,14400,,14400r,7200l18514,21600r,-14400l21600,7200,15429,xe" filled="f">
                  <v:stroke joinstyle="miter"/>
                  <v:path o:connecttype="custom" o:connectlocs="197309,0;118380,63500;0,158759;118380,190500;236761,132292;276225,63500" o:connectangles="270,180,180,90,0,0" textboxrect="0,14400,18514,21600"/>
                </v:shape>
                <v:shape id="Freeform 310" o:spid="_x0000_s1041" style="position:absolute;left:9220;top:7772;width:2762;height:19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" path="m15429,l9257,7200r3086,l12343,14400,,14400r,7200l18514,21600r,-14400l21600,7200,15429,xe" filled="f">
                  <v:stroke joinstyle="miter"/>
                  <v:path o:connecttype="custom" o:connectlocs="197309,0;118380,63500;0,158759;118380,190500;236761,132292;276225,63500" o:connectangles="270,180,180,90,0,0" textboxrect="0,14400,18514,21600"/>
                </v:shape>
              </v:group>
            </w:pict>
          </mc:Fallback>
        </mc:AlternateContent>
      </w:r>
    </w:p>
    <w:p w:rsidR="00E16477" w:rsidRDefault="00E16477" w:rsidP="00E16477">
      <w:pPr>
        <w:ind w:left="360"/>
        <w:rPr>
          <w:rFonts w:cs="Arial"/>
        </w:rPr>
      </w:pPr>
    </w:p>
    <w:p w:rsidR="00E16477" w:rsidRDefault="00E16477" w:rsidP="00E16477">
      <w:pPr>
        <w:ind w:left="360"/>
        <w:rPr>
          <w:rFonts w:cs="Arial"/>
        </w:rPr>
      </w:pPr>
    </w:p>
    <w:p w:rsidR="00E16477" w:rsidRDefault="00E16477" w:rsidP="00E16477">
      <w:pPr>
        <w:ind w:left="360"/>
        <w:rPr>
          <w:rFonts w:cs="Arial"/>
        </w:rPr>
      </w:pPr>
    </w:p>
    <w:p w:rsidR="00E16477" w:rsidRDefault="00E16477" w:rsidP="00E16477">
      <w:pPr>
        <w:ind w:left="360"/>
        <w:rPr>
          <w:rFonts w:cs="Arial"/>
        </w:rPr>
      </w:pPr>
    </w:p>
    <w:p w:rsidR="00E16477" w:rsidRDefault="00E16477" w:rsidP="00BA3AE9">
      <w:pPr>
        <w:rPr>
          <w:rFonts w:cs="Arial"/>
        </w:rPr>
      </w:pPr>
    </w:p>
    <w:p w:rsidR="008540BF" w:rsidRDefault="008540BF">
      <w:pPr>
        <w:spacing w:after="320" w:line="300" w:lineRule="auto"/>
        <w:rPr>
          <w:b/>
          <w:bCs/>
          <w:i/>
          <w:iCs/>
          <w:szCs w:val="24"/>
        </w:rPr>
      </w:pPr>
      <w:r>
        <w:br w:type="page"/>
      </w:r>
    </w:p>
    <w:p w:rsidR="00E16477" w:rsidRPr="00F31B33" w:rsidRDefault="00E16477" w:rsidP="00F31B33">
      <w:pPr>
        <w:pStyle w:val="Heading3"/>
      </w:pPr>
      <w:r w:rsidRPr="00F31B33">
        <w:t>Example 3</w:t>
      </w:r>
    </w:p>
    <w:p w:rsidR="00E16477" w:rsidRDefault="008540BF" w:rsidP="00E16477">
      <w:pPr>
        <w:ind w:left="360"/>
        <w:rPr>
          <w:rFonts w:cs="Arial"/>
        </w:rPr>
      </w:pPr>
      <w:r>
        <w:rPr>
          <w:rFonts w:cs="Arial"/>
          <w:noProof/>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5080</wp:posOffset>
                </wp:positionV>
                <wp:extent cx="5581650" cy="800100"/>
                <wp:effectExtent l="0" t="0" r="19050" b="19050"/>
                <wp:wrapNone/>
                <wp:docPr id="58" name="Group 58"/>
                <wp:cNvGraphicFramePr/>
                <a:graphic xmlns:a="http://schemas.openxmlformats.org/drawingml/2006/main">
                  <a:graphicData uri="http://schemas.microsoft.com/office/word/2010/wordprocessingGroup">
                    <wpg:wgp>
                      <wpg:cNvGrpSpPr/>
                      <wpg:grpSpPr>
                        <a:xfrm>
                          <a:off x="0" y="0"/>
                          <a:ext cx="5581650" cy="800100"/>
                          <a:chOff x="0" y="0"/>
                          <a:chExt cx="5581650" cy="800100"/>
                        </a:xfrm>
                      </wpg:grpSpPr>
                      <wps:wsp>
                        <wps:cNvPr id="308" name="Rectangle 308"/>
                        <wps:cNvSpPr>
                          <a:spLocks noChangeArrowheads="1"/>
                        </wps:cNvSpPr>
                        <wps:spPr bwMode="auto">
                          <a:xfrm>
                            <a:off x="0" y="0"/>
                            <a:ext cx="5581650" cy="800100"/>
                          </a:xfrm>
                          <a:prstGeom prst="rect">
                            <a:avLst/>
                          </a:prstGeom>
                          <a:solidFill>
                            <a:srgbClr val="C0C0C0"/>
                          </a:solidFill>
                          <a:ln w="25400">
                            <a:solidFill>
                              <a:srgbClr val="000000"/>
                            </a:solidFill>
                            <a:miter lim="800000"/>
                            <a:headEnd/>
                            <a:tailEnd/>
                          </a:ln>
                        </wps:spPr>
                        <wps:bodyPr rot="0" vert="horz" wrap="square" lIns="91440" tIns="45720" rIns="91440" bIns="45720" anchor="t" anchorCtr="0" upright="1">
                          <a:noAutofit/>
                        </wps:bodyPr>
                      </wps:wsp>
                      <wps:wsp>
                        <wps:cNvPr id="309" name="Rectangle 309"/>
                        <wps:cNvSpPr>
                          <a:spLocks noChangeArrowheads="1"/>
                        </wps:cNvSpPr>
                        <wps:spPr bwMode="auto">
                          <a:xfrm>
                            <a:off x="426720" y="106680"/>
                            <a:ext cx="1657350" cy="247650"/>
                          </a:xfrm>
                          <a:prstGeom prst="rect">
                            <a:avLst/>
                          </a:prstGeom>
                          <a:solidFill>
                            <a:srgbClr val="FFFFFF"/>
                          </a:solidFill>
                          <a:ln w="9525">
                            <a:solidFill>
                              <a:srgbClr val="000000"/>
                            </a:solidFill>
                            <a:miter lim="800000"/>
                            <a:headEnd/>
                            <a:tailEnd/>
                          </a:ln>
                        </wps:spPr>
                        <wps:txbx>
                          <w:txbxContent>
                            <w:p w:rsidR="001B3922" w:rsidRPr="00F31B33" w:rsidRDefault="001B3922" w:rsidP="00E16477">
                              <w:pPr>
                                <w:ind w:left="180"/>
                                <w:rPr>
                                  <w:rFonts w:cs="Arial"/>
                                  <w:b/>
                                </w:rPr>
                              </w:pPr>
                              <w:r w:rsidRPr="00F31B33">
                                <w:rPr>
                                  <w:rFonts w:cs="Arial"/>
                                  <w:b/>
                                </w:rPr>
                                <w:t>Goal</w:t>
                              </w:r>
                            </w:p>
                            <w:p w:rsidR="001B3922" w:rsidRDefault="001B3922" w:rsidP="00E16477"/>
                          </w:txbxContent>
                        </wps:txbx>
                        <wps:bodyPr rot="0" vert="horz" wrap="square" lIns="91440" tIns="45720" rIns="91440" bIns="45720" anchor="t" anchorCtr="0" upright="1">
                          <a:noAutofit/>
                        </wps:bodyPr>
                      </wps:wsp>
                      <wps:wsp>
                        <wps:cNvPr id="306" name="Rectangle 306"/>
                        <wps:cNvSpPr>
                          <a:spLocks noChangeArrowheads="1"/>
                        </wps:cNvSpPr>
                        <wps:spPr bwMode="auto">
                          <a:xfrm>
                            <a:off x="929640" y="441960"/>
                            <a:ext cx="3552825" cy="289560"/>
                          </a:xfrm>
                          <a:prstGeom prst="rect">
                            <a:avLst/>
                          </a:prstGeom>
                          <a:solidFill>
                            <a:srgbClr val="FFFFFF"/>
                          </a:solidFill>
                          <a:ln w="9525">
                            <a:solidFill>
                              <a:srgbClr val="000000"/>
                            </a:solidFill>
                            <a:miter lim="800000"/>
                            <a:headEnd/>
                            <a:tailEnd/>
                          </a:ln>
                        </wps:spPr>
                        <wps:txbx>
                          <w:txbxContent>
                            <w:p w:rsidR="001B3922" w:rsidRPr="008540BF" w:rsidRDefault="001B3922" w:rsidP="00E16477">
                              <w:pPr>
                                <w:ind w:left="180"/>
                                <w:rPr>
                                  <w:rFonts w:cs="Arial"/>
                                  <w:b/>
                                </w:rPr>
                              </w:pPr>
                              <w:r w:rsidRPr="008540BF">
                                <w:rPr>
                                  <w:rFonts w:cs="Arial"/>
                                  <w:b/>
                                </w:rPr>
                                <w:t>Objective (multiple objectives for a goal)</w:t>
                              </w:r>
                            </w:p>
                            <w:p w:rsidR="001B3922" w:rsidRDefault="001B3922" w:rsidP="00E16477"/>
                          </w:txbxContent>
                        </wps:txbx>
                        <wps:bodyPr rot="0" vert="horz" wrap="square" lIns="91440" tIns="45720" rIns="91440" bIns="45720" anchor="t" anchorCtr="0" upright="1">
                          <a:noAutofit/>
                        </wps:bodyPr>
                      </wps:wsp>
                      <wps:wsp>
                        <wps:cNvPr id="305" name="Freeform 305"/>
                        <wps:cNvSpPr>
                          <a:spLocks noChangeArrowheads="1"/>
                        </wps:cNvSpPr>
                        <wps:spPr bwMode="auto">
                          <a:xfrm flipH="1">
                            <a:off x="655320" y="45720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58" o:spid="_x0000_s1042" style="position:absolute;left:0;text-align:left;margin-left:0;margin-top:.4pt;width:439.5pt;height:63pt;z-index:251676672" coordsize="5581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">
                <v:rect id="Rectangle 308" o:spid="_x0000_s1043" style="position:absolute;width:55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" fillcolor="silver" strokeweight="2pt"/>
                <v:rect id="Rectangle 309" o:spid="_x0000_s1044" style="position:absolute;left:4267;top:1066;width:1657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rsidR="001B3922" w:rsidRPr="00F31B33" w:rsidRDefault="001B3922" w:rsidP="00E16477">
                        <w:pPr>
                          <w:ind w:left="180"/>
                          <w:rPr>
                            <w:rFonts w:cs="Arial"/>
                            <w:b/>
                          </w:rPr>
                        </w:pPr>
                        <w:r w:rsidRPr="00F31B33">
                          <w:rPr>
                            <w:rFonts w:cs="Arial"/>
                            <w:b/>
                          </w:rPr>
                          <w:t>Goal</w:t>
                        </w:r>
                      </w:p>
                      <w:p w:rsidR="001B3922" w:rsidRDefault="001B3922" w:rsidP="00E16477"/>
                    </w:txbxContent>
                  </v:textbox>
                </v:rect>
                <v:rect id="Rectangle 306" o:spid="_x0000_s1045" style="position:absolute;left:9296;top:4419;width:3552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rsidR="001B3922" w:rsidRPr="008540BF" w:rsidRDefault="001B3922" w:rsidP="00E16477">
                        <w:pPr>
                          <w:ind w:left="180"/>
                          <w:rPr>
                            <w:rFonts w:cs="Arial"/>
                            <w:b/>
                          </w:rPr>
                        </w:pPr>
                        <w:r w:rsidRPr="008540BF">
                          <w:rPr>
                            <w:rFonts w:cs="Arial"/>
                            <w:b/>
                          </w:rPr>
                          <w:t>Objective (multiple objectives for a goal)</w:t>
                        </w:r>
                      </w:p>
                      <w:p w:rsidR="001B3922" w:rsidRDefault="001B3922" w:rsidP="00E16477"/>
                    </w:txbxContent>
                  </v:textbox>
                </v:rect>
                <v:shape id="Freeform 305" o:spid="_x0000_s1046" style="position:absolute;left:6553;top:4572;width:2762;height:19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" path="m15429,l9257,7200r3086,l12343,14400,,14400r,7200l18514,21600r,-14400l21600,7200,15429,xe" filled="f">
                  <v:stroke joinstyle="miter"/>
                  <v:path o:connecttype="custom" o:connectlocs="197309,0;118380,63500;0,158759;118380,190500;236761,132292;276225,63500" o:connectangles="270,180,180,90,0,0" textboxrect="0,14400,18514,21600"/>
                </v:shape>
              </v:group>
            </w:pict>
          </mc:Fallback>
        </mc:AlternateContent>
      </w:r>
    </w:p>
    <w:p w:rsidR="00E16477" w:rsidRDefault="00E16477" w:rsidP="00E16477">
      <w:pPr>
        <w:ind w:left="360"/>
        <w:rPr>
          <w:rFonts w:cs="Arial"/>
        </w:rPr>
      </w:pPr>
    </w:p>
    <w:p w:rsidR="00E16477" w:rsidRDefault="00E16477" w:rsidP="00BA3AE9">
      <w:pPr>
        <w:rPr>
          <w:rFonts w:cs="Arial"/>
        </w:rPr>
      </w:pPr>
    </w:p>
    <w:p w:rsidR="002226D3" w:rsidRDefault="002226D3" w:rsidP="00E16477">
      <w:pPr>
        <w:spacing w:before="120"/>
        <w:rPr>
          <w:rFonts w:cs="Arial"/>
          <w:b/>
          <w:bCs/>
          <w:u w:val="single"/>
        </w:rPr>
      </w:pPr>
    </w:p>
    <w:p w:rsidR="008540BF" w:rsidRPr="008540BF" w:rsidRDefault="00E16477" w:rsidP="008540BF">
      <w:pPr>
        <w:pStyle w:val="Heading3"/>
      </w:pPr>
      <w:r w:rsidRPr="008540BF">
        <w:t>Example 4</w:t>
      </w:r>
    </w:p>
    <w:p w:rsidR="00E16477" w:rsidRDefault="008540BF" w:rsidP="008540BF">
      <w:pPr>
        <w:ind w:left="720"/>
        <w:rPr>
          <w:rFonts w:cs="Arial"/>
        </w:rPr>
      </w:pPr>
      <w:r>
        <w:rPr>
          <w:rFonts w:cs="Arial"/>
          <w:noProof/>
        </w:rPr>
        <mc:AlternateContent>
          <mc:Choice Requires="wpg">
            <w:drawing>
              <wp:anchor distT="0" distB="0" distL="114300" distR="114300" simplePos="0" relativeHeight="251696128" behindDoc="0" locked="0" layoutInCell="1" allowOverlap="1">
                <wp:simplePos x="0" y="0"/>
                <wp:positionH relativeFrom="column">
                  <wp:posOffset>7620</wp:posOffset>
                </wp:positionH>
                <wp:positionV relativeFrom="paragraph">
                  <wp:posOffset>73025</wp:posOffset>
                </wp:positionV>
                <wp:extent cx="5581650" cy="819150"/>
                <wp:effectExtent l="0" t="0" r="19050" b="19050"/>
                <wp:wrapNone/>
                <wp:docPr id="54" name="Group 54"/>
                <wp:cNvGraphicFramePr/>
                <a:graphic xmlns:a="http://schemas.openxmlformats.org/drawingml/2006/main">
                  <a:graphicData uri="http://schemas.microsoft.com/office/word/2010/wordprocessingGroup">
                    <wpg:wgp>
                      <wpg:cNvGrpSpPr/>
                      <wpg:grpSpPr>
                        <a:xfrm>
                          <a:off x="0" y="0"/>
                          <a:ext cx="5581650" cy="819150"/>
                          <a:chOff x="-30480" y="7620"/>
                          <a:chExt cx="5581650" cy="819150"/>
                        </a:xfrm>
                      </wpg:grpSpPr>
                      <wps:wsp>
                        <wps:cNvPr id="4458" name="Rectangle 4458"/>
                        <wps:cNvSpPr>
                          <a:spLocks noChangeArrowheads="1"/>
                        </wps:cNvSpPr>
                        <wps:spPr bwMode="auto">
                          <a:xfrm>
                            <a:off x="-30480" y="7620"/>
                            <a:ext cx="5581650" cy="819150"/>
                          </a:xfrm>
                          <a:prstGeom prst="rect">
                            <a:avLst/>
                          </a:prstGeom>
                          <a:solidFill>
                            <a:srgbClr val="C0C0C0"/>
                          </a:solidFill>
                          <a:ln w="25400">
                            <a:solidFill>
                              <a:srgbClr val="000000"/>
                            </a:solidFill>
                            <a:miter lim="800000"/>
                            <a:headEnd/>
                            <a:tailEnd/>
                          </a:ln>
                        </wps:spPr>
                        <wps:bodyPr rot="0" vert="horz" wrap="square" lIns="91440" tIns="45720" rIns="91440" bIns="45720" anchor="t" anchorCtr="0" upright="1">
                          <a:noAutofit/>
                        </wps:bodyPr>
                      </wps:wsp>
                      <wps:wsp>
                        <wps:cNvPr id="4457" name="Rectangle 4457"/>
                        <wps:cNvSpPr>
                          <a:spLocks noChangeArrowheads="1"/>
                        </wps:cNvSpPr>
                        <wps:spPr bwMode="auto">
                          <a:xfrm>
                            <a:off x="358140" y="91440"/>
                            <a:ext cx="1657350" cy="247650"/>
                          </a:xfrm>
                          <a:prstGeom prst="rect">
                            <a:avLst/>
                          </a:prstGeom>
                          <a:solidFill>
                            <a:srgbClr val="FFFFFF"/>
                          </a:solidFill>
                          <a:ln w="9525">
                            <a:solidFill>
                              <a:srgbClr val="000000"/>
                            </a:solidFill>
                            <a:miter lim="800000"/>
                            <a:headEnd/>
                            <a:tailEnd/>
                          </a:ln>
                        </wps:spPr>
                        <wps:txbx>
                          <w:txbxContent>
                            <w:p w:rsidR="001B3922" w:rsidRPr="008540BF" w:rsidRDefault="001B3922" w:rsidP="00E16477">
                              <w:pPr>
                                <w:ind w:left="180"/>
                                <w:rPr>
                                  <w:rFonts w:cs="Arial"/>
                                  <w:b/>
                                </w:rPr>
                              </w:pPr>
                              <w:r w:rsidRPr="008540BF">
                                <w:rPr>
                                  <w:rFonts w:cs="Arial"/>
                                  <w:b/>
                                </w:rPr>
                                <w:t>Goal</w:t>
                              </w:r>
                            </w:p>
                            <w:p w:rsidR="001B3922" w:rsidRDefault="001B3922" w:rsidP="00E16477"/>
                          </w:txbxContent>
                        </wps:txbx>
                        <wps:bodyPr rot="0" vert="horz" wrap="square" lIns="91440" tIns="45720" rIns="91440" bIns="45720" anchor="t" anchorCtr="0" upright="1">
                          <a:noAutofit/>
                        </wps:bodyPr>
                      </wps:wsp>
                      <wps:wsp>
                        <wps:cNvPr id="4456" name="Rectangle 4456"/>
                        <wps:cNvSpPr>
                          <a:spLocks noChangeArrowheads="1"/>
                        </wps:cNvSpPr>
                        <wps:spPr bwMode="auto">
                          <a:xfrm>
                            <a:off x="868680" y="441960"/>
                            <a:ext cx="3552825" cy="281940"/>
                          </a:xfrm>
                          <a:prstGeom prst="rect">
                            <a:avLst/>
                          </a:prstGeom>
                          <a:solidFill>
                            <a:srgbClr val="FFFFFF"/>
                          </a:solidFill>
                          <a:ln w="9525">
                            <a:solidFill>
                              <a:srgbClr val="000000"/>
                            </a:solidFill>
                            <a:miter lim="800000"/>
                            <a:headEnd/>
                            <a:tailEnd/>
                          </a:ln>
                        </wps:spPr>
                        <wps:txbx>
                          <w:txbxContent>
                            <w:p w:rsidR="001B3922" w:rsidRPr="008540BF" w:rsidRDefault="001B3922" w:rsidP="00E16477">
                              <w:pPr>
                                <w:ind w:left="180"/>
                                <w:rPr>
                                  <w:rFonts w:cs="Arial"/>
                                  <w:b/>
                                </w:rPr>
                              </w:pPr>
                              <w:r w:rsidRPr="008540BF">
                                <w:rPr>
                                  <w:rFonts w:cs="Arial"/>
                                  <w:b/>
                                </w:rPr>
                                <w:t>Method (multiple methods for a goal)</w:t>
                              </w:r>
                            </w:p>
                            <w:p w:rsidR="001B3922" w:rsidRDefault="001B3922" w:rsidP="00E16477"/>
                          </w:txbxContent>
                        </wps:txbx>
                        <wps:bodyPr rot="0" vert="horz" wrap="square" lIns="91440" tIns="45720" rIns="91440" bIns="45720" anchor="t" anchorCtr="0" upright="1">
                          <a:noAutofit/>
                        </wps:bodyPr>
                      </wps:wsp>
                      <wps:wsp>
                        <wps:cNvPr id="4455" name="Freeform 4455"/>
                        <wps:cNvSpPr>
                          <a:spLocks noChangeArrowheads="1"/>
                        </wps:cNvSpPr>
                        <wps:spPr bwMode="auto">
                          <a:xfrm flipH="1">
                            <a:off x="592455" y="44196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54" o:spid="_x0000_s1047" style="position:absolute;left:0;text-align:left;margin-left:.6pt;margin-top:5.75pt;width:439.5pt;height:64.5pt;z-index:251696128" coordorigin="-304,76" coordsize="5581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">
                <v:rect id="Rectangle 4458" o:spid="_x0000_s1048" style="position:absolute;left:-304;top:76;width:55815;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" fillcolor="silver" strokeweight="2pt"/>
                <v:rect id="Rectangle 4457" o:spid="_x0000_s1049" style="position:absolute;left:3581;top:914;width:165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">
                  <v:textbox>
                    <w:txbxContent>
                      <w:p w:rsidR="001B3922" w:rsidRPr="008540BF" w:rsidRDefault="001B3922" w:rsidP="00E16477">
                        <w:pPr>
                          <w:ind w:left="180"/>
                          <w:rPr>
                            <w:rFonts w:cs="Arial"/>
                            <w:b/>
                          </w:rPr>
                        </w:pPr>
                        <w:r w:rsidRPr="008540BF">
                          <w:rPr>
                            <w:rFonts w:cs="Arial"/>
                            <w:b/>
                          </w:rPr>
                          <w:t>Goal</w:t>
                        </w:r>
                      </w:p>
                      <w:p w:rsidR="001B3922" w:rsidRDefault="001B3922" w:rsidP="00E16477"/>
                    </w:txbxContent>
                  </v:textbox>
                </v:rect>
                <v:rect id="Rectangle 4456" o:spid="_x0000_s1050" style="position:absolute;left:8686;top:4419;width:3552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">
                  <v:textbox>
                    <w:txbxContent>
                      <w:p w:rsidR="001B3922" w:rsidRPr="008540BF" w:rsidRDefault="001B3922" w:rsidP="00E16477">
                        <w:pPr>
                          <w:ind w:left="180"/>
                          <w:rPr>
                            <w:rFonts w:cs="Arial"/>
                            <w:b/>
                          </w:rPr>
                        </w:pPr>
                        <w:r w:rsidRPr="008540BF">
                          <w:rPr>
                            <w:rFonts w:cs="Arial"/>
                            <w:b/>
                          </w:rPr>
                          <w:t>Method (multiple methods for a goal)</w:t>
                        </w:r>
                      </w:p>
                      <w:p w:rsidR="001B3922" w:rsidRDefault="001B3922" w:rsidP="00E16477"/>
                    </w:txbxContent>
                  </v:textbox>
                </v:rect>
                <v:shape id="Freeform 4455" o:spid="_x0000_s1051" style="position:absolute;left:5924;top:4419;width:2762;height:19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" path="m15429,l9257,7200r3086,l12343,14400,,14400r,7200l18514,21600r,-14400l21600,7200,15429,xe" filled="f">
                  <v:stroke joinstyle="miter"/>
                  <v:path o:connecttype="custom" o:connectlocs="197309,0;118380,63500;0,158759;118380,190500;236761,132292;276225,63500" o:connectangles="270,180,180,90,0,0" textboxrect="0,14400,18514,21600"/>
                </v:shape>
              </v:group>
            </w:pict>
          </mc:Fallback>
        </mc:AlternateContent>
      </w:r>
    </w:p>
    <w:p w:rsidR="00E16477" w:rsidRDefault="00E16477" w:rsidP="00E16477">
      <w:pPr>
        <w:ind w:left="360"/>
        <w:rPr>
          <w:rFonts w:cs="Arial"/>
        </w:rPr>
      </w:pPr>
    </w:p>
    <w:p w:rsidR="00E16477" w:rsidRDefault="00E16477" w:rsidP="00E16477">
      <w:pPr>
        <w:ind w:left="360"/>
        <w:rPr>
          <w:rFonts w:cs="Arial"/>
        </w:rPr>
      </w:pPr>
    </w:p>
    <w:p w:rsidR="002226D3" w:rsidRDefault="002226D3" w:rsidP="002226D3">
      <w:pPr>
        <w:rPr>
          <w:rFonts w:cs="Arial"/>
        </w:rPr>
      </w:pPr>
    </w:p>
    <w:p w:rsidR="00E16477" w:rsidRPr="008540BF" w:rsidRDefault="002226D3" w:rsidP="008540BF">
      <w:pPr>
        <w:pStyle w:val="Heading3"/>
      </w:pPr>
      <w:r w:rsidRPr="008540BF">
        <w:t>Example 5</w:t>
      </w:r>
    </w:p>
    <w:p w:rsidR="00E16477" w:rsidRPr="00232D59" w:rsidRDefault="008540BF" w:rsidP="008540BF">
      <w:pPr>
        <w:ind w:left="1440"/>
        <w:rPr>
          <w:rFonts w:cs="Arial"/>
          <w:b/>
          <w:u w:val="single"/>
        </w:rPr>
      </w:pPr>
      <w:r>
        <w:rPr>
          <w:rFonts w:cs="Arial"/>
          <w:b/>
          <w:noProof/>
          <w:u w:val="single"/>
        </w:rPr>
        <mc:AlternateContent>
          <mc:Choice Requires="wpg">
            <w:drawing>
              <wp:anchor distT="0" distB="0" distL="114300" distR="114300" simplePos="0" relativeHeight="251704320" behindDoc="0" locked="0" layoutInCell="1" allowOverlap="1">
                <wp:simplePos x="0" y="0"/>
                <wp:positionH relativeFrom="column">
                  <wp:posOffset>15240</wp:posOffset>
                </wp:positionH>
                <wp:positionV relativeFrom="paragraph">
                  <wp:posOffset>11430</wp:posOffset>
                </wp:positionV>
                <wp:extent cx="5581650" cy="1157605"/>
                <wp:effectExtent l="0" t="0" r="19050" b="23495"/>
                <wp:wrapNone/>
                <wp:docPr id="55" name="Group 55"/>
                <wp:cNvGraphicFramePr/>
                <a:graphic xmlns:a="http://schemas.openxmlformats.org/drawingml/2006/main">
                  <a:graphicData uri="http://schemas.microsoft.com/office/word/2010/wordprocessingGroup">
                    <wpg:wgp>
                      <wpg:cNvGrpSpPr/>
                      <wpg:grpSpPr>
                        <a:xfrm>
                          <a:off x="0" y="0"/>
                          <a:ext cx="5581650" cy="1157605"/>
                          <a:chOff x="0" y="-15240"/>
                          <a:chExt cx="5581650" cy="1157605"/>
                        </a:xfrm>
                      </wpg:grpSpPr>
                      <wps:wsp>
                        <wps:cNvPr id="4454" name="Rectangle 4454"/>
                        <wps:cNvSpPr>
                          <a:spLocks noChangeArrowheads="1"/>
                        </wps:cNvSpPr>
                        <wps:spPr bwMode="auto">
                          <a:xfrm>
                            <a:off x="0" y="-15240"/>
                            <a:ext cx="5581650" cy="1157605"/>
                          </a:xfrm>
                          <a:prstGeom prst="rect">
                            <a:avLst/>
                          </a:prstGeom>
                          <a:solidFill>
                            <a:srgbClr val="C0C0C0"/>
                          </a:solidFill>
                          <a:ln w="25400">
                            <a:solidFill>
                              <a:srgbClr val="000000"/>
                            </a:solidFill>
                            <a:miter lim="800000"/>
                            <a:headEnd/>
                            <a:tailEnd/>
                          </a:ln>
                        </wps:spPr>
                        <wps:bodyPr rot="0" vert="horz" wrap="square" lIns="91440" tIns="45720" rIns="91440" bIns="45720" anchor="t" anchorCtr="0" upright="1">
                          <a:noAutofit/>
                        </wps:bodyPr>
                      </wps:wsp>
                      <wps:wsp>
                        <wps:cNvPr id="4453" name="Rectangle 4453"/>
                        <wps:cNvSpPr>
                          <a:spLocks noChangeArrowheads="1"/>
                        </wps:cNvSpPr>
                        <wps:spPr bwMode="auto">
                          <a:xfrm>
                            <a:off x="342900" y="91440"/>
                            <a:ext cx="1657350" cy="247650"/>
                          </a:xfrm>
                          <a:prstGeom prst="rect">
                            <a:avLst/>
                          </a:prstGeom>
                          <a:solidFill>
                            <a:srgbClr val="FFFFFF"/>
                          </a:solidFill>
                          <a:ln w="9525">
                            <a:solidFill>
                              <a:srgbClr val="000000"/>
                            </a:solidFill>
                            <a:miter lim="800000"/>
                            <a:headEnd/>
                            <a:tailEnd/>
                          </a:ln>
                        </wps:spPr>
                        <wps:txbx>
                          <w:txbxContent>
                            <w:p w:rsidR="001B3922" w:rsidRPr="008540BF" w:rsidRDefault="001B3922" w:rsidP="00E16477">
                              <w:pPr>
                                <w:ind w:left="180"/>
                                <w:rPr>
                                  <w:rFonts w:cs="Arial"/>
                                  <w:b/>
                                </w:rPr>
                              </w:pPr>
                              <w:r w:rsidRPr="008540BF">
                                <w:rPr>
                                  <w:rFonts w:cs="Arial"/>
                                  <w:b/>
                                </w:rPr>
                                <w:t>Goal</w:t>
                              </w:r>
                            </w:p>
                            <w:p w:rsidR="001B3922" w:rsidRDefault="001B3922" w:rsidP="00E16477"/>
                          </w:txbxContent>
                        </wps:txbx>
                        <wps:bodyPr rot="0" vert="horz" wrap="square" lIns="91440" tIns="45720" rIns="91440" bIns="45720" anchor="t" anchorCtr="0" upright="1">
                          <a:noAutofit/>
                        </wps:bodyPr>
                      </wps:wsp>
                      <wps:wsp>
                        <wps:cNvPr id="4449" name="Rectangle 4449"/>
                        <wps:cNvSpPr>
                          <a:spLocks noChangeArrowheads="1"/>
                        </wps:cNvSpPr>
                        <wps:spPr bwMode="auto">
                          <a:xfrm>
                            <a:off x="876300" y="403860"/>
                            <a:ext cx="3552825" cy="266700"/>
                          </a:xfrm>
                          <a:prstGeom prst="rect">
                            <a:avLst/>
                          </a:prstGeom>
                          <a:solidFill>
                            <a:srgbClr val="FFFFFF"/>
                          </a:solidFill>
                          <a:ln w="9525">
                            <a:solidFill>
                              <a:srgbClr val="000000"/>
                            </a:solidFill>
                            <a:miter lim="800000"/>
                            <a:headEnd/>
                            <a:tailEnd/>
                          </a:ln>
                        </wps:spPr>
                        <wps:txbx>
                          <w:txbxContent>
                            <w:p w:rsidR="001B3922" w:rsidRPr="008540BF" w:rsidRDefault="001B3922" w:rsidP="00E16477">
                              <w:pPr>
                                <w:ind w:left="180"/>
                                <w:rPr>
                                  <w:rFonts w:cs="Arial"/>
                                  <w:b/>
                                </w:rPr>
                              </w:pPr>
                              <w:r w:rsidRPr="008540BF">
                                <w:rPr>
                                  <w:rFonts w:cs="Arial"/>
                                  <w:b/>
                                </w:rPr>
                                <w:t>Goal (multiple sub-goals for a goal )</w:t>
                              </w:r>
                            </w:p>
                            <w:p w:rsidR="001B3922" w:rsidRDefault="001B3922" w:rsidP="00E16477"/>
                          </w:txbxContent>
                        </wps:txbx>
                        <wps:bodyPr rot="0" vert="horz" wrap="square" lIns="91440" tIns="45720" rIns="91440" bIns="45720" anchor="t" anchorCtr="0" upright="1">
                          <a:noAutofit/>
                        </wps:bodyPr>
                      </wps:wsp>
                      <wps:wsp>
                        <wps:cNvPr id="4450" name="Freeform 4450"/>
                        <wps:cNvSpPr>
                          <a:spLocks noChangeArrowheads="1"/>
                        </wps:cNvSpPr>
                        <wps:spPr bwMode="auto">
                          <a:xfrm flipH="1">
                            <a:off x="600075" y="39624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1" name="Freeform 4451"/>
                        <wps:cNvSpPr>
                          <a:spLocks noChangeArrowheads="1"/>
                        </wps:cNvSpPr>
                        <wps:spPr bwMode="auto">
                          <a:xfrm flipH="1">
                            <a:off x="994410" y="75438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2" name="Rectangle 4452"/>
                        <wps:cNvSpPr>
                          <a:spLocks noChangeArrowheads="1"/>
                        </wps:cNvSpPr>
                        <wps:spPr bwMode="auto">
                          <a:xfrm>
                            <a:off x="1280160" y="769620"/>
                            <a:ext cx="3552825" cy="274320"/>
                          </a:xfrm>
                          <a:prstGeom prst="rect">
                            <a:avLst/>
                          </a:prstGeom>
                          <a:solidFill>
                            <a:srgbClr val="FFFFFF"/>
                          </a:solidFill>
                          <a:ln w="9525">
                            <a:solidFill>
                              <a:srgbClr val="000000"/>
                            </a:solidFill>
                            <a:miter lim="800000"/>
                            <a:headEnd/>
                            <a:tailEnd/>
                          </a:ln>
                        </wps:spPr>
                        <wps:txbx>
                          <w:txbxContent>
                            <w:p w:rsidR="001B3922" w:rsidRPr="008540BF" w:rsidRDefault="001B3922" w:rsidP="00E16477">
                              <w:pPr>
                                <w:ind w:left="180"/>
                                <w:rPr>
                                  <w:rFonts w:cs="Arial"/>
                                  <w:b/>
                                </w:rPr>
                              </w:pPr>
                              <w:r w:rsidRPr="008540BF">
                                <w:rPr>
                                  <w:rFonts w:cs="Arial"/>
                                  <w:b/>
                                </w:rPr>
                                <w:t>Objective (multiple objectives for a goal)</w:t>
                              </w:r>
                            </w:p>
                            <w:p w:rsidR="001B3922" w:rsidRDefault="001B3922" w:rsidP="00E16477"/>
                          </w:txbxContent>
                        </wps:txbx>
                        <wps:bodyPr rot="0" vert="horz" wrap="square" lIns="91440" tIns="45720" rIns="91440" bIns="45720" anchor="t" anchorCtr="0" upright="1">
                          <a:noAutofit/>
                        </wps:bodyPr>
                      </wps:wsp>
                    </wpg:wgp>
                  </a:graphicData>
                </a:graphic>
              </wp:anchor>
            </w:drawing>
          </mc:Choice>
          <mc:Fallback>
            <w:pict>
              <v:group id="Group 55" o:spid="_x0000_s1052" style="position:absolute;left:0;text-align:left;margin-left:1.2pt;margin-top:.9pt;width:439.5pt;height:91.15pt;z-index:251704320" coordorigin=",-152" coordsize="55816,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">
                <v:rect id="Rectangle 4454" o:spid="_x0000_s1053" style="position:absolute;top:-152;width:55816;height:1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" fillcolor="silver" strokeweight="2pt"/>
                <v:rect id="Rectangle 4453" o:spid="_x0000_s1054" style="position:absolute;left:3429;top:914;width:165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">
                  <v:textbox>
                    <w:txbxContent>
                      <w:p w:rsidR="001B3922" w:rsidRPr="008540BF" w:rsidRDefault="001B3922" w:rsidP="00E16477">
                        <w:pPr>
                          <w:ind w:left="180"/>
                          <w:rPr>
                            <w:rFonts w:cs="Arial"/>
                            <w:b/>
                          </w:rPr>
                        </w:pPr>
                        <w:r w:rsidRPr="008540BF">
                          <w:rPr>
                            <w:rFonts w:cs="Arial"/>
                            <w:b/>
                          </w:rPr>
                          <w:t>Goal</w:t>
                        </w:r>
                      </w:p>
                      <w:p w:rsidR="001B3922" w:rsidRDefault="001B3922" w:rsidP="00E16477"/>
                    </w:txbxContent>
                  </v:textbox>
                </v:rect>
                <v:rect id="Rectangle 4449" o:spid="_x0000_s1055" style="position:absolute;left:8763;top:4038;width:355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">
                  <v:textbox>
                    <w:txbxContent>
                      <w:p w:rsidR="001B3922" w:rsidRPr="008540BF" w:rsidRDefault="001B3922" w:rsidP="00E16477">
                        <w:pPr>
                          <w:ind w:left="180"/>
                          <w:rPr>
                            <w:rFonts w:cs="Arial"/>
                            <w:b/>
                          </w:rPr>
                        </w:pPr>
                        <w:r w:rsidRPr="008540BF">
                          <w:rPr>
                            <w:rFonts w:cs="Arial"/>
                            <w:b/>
                          </w:rPr>
                          <w:t>Goal (multiple sub-goals for a goal )</w:t>
                        </w:r>
                      </w:p>
                      <w:p w:rsidR="001B3922" w:rsidRDefault="001B3922" w:rsidP="00E16477"/>
                    </w:txbxContent>
                  </v:textbox>
                </v:rect>
                <v:shape id="Freeform 4450" o:spid="_x0000_s1056" style="position:absolute;left:6000;top:3962;width:2763;height:19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" path="m15429,l9257,7200r3086,l12343,14400,,14400r,7200l18514,21600r,-14400l21600,7200,15429,xe" filled="f">
                  <v:stroke joinstyle="miter"/>
                  <v:path o:connecttype="custom" o:connectlocs="197309,0;118380,63500;0,158759;118380,190500;236761,132292;276225,63500" o:connectangles="270,180,180,90,0,0" textboxrect="0,14400,18514,21600"/>
                </v:shape>
                <v:shape id="Freeform 4451" o:spid="_x0000_s1057" style="position:absolute;left:9944;top:7543;width:2762;height:19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" path="m15429,l9257,7200r3086,l12343,14400,,14400r,7200l18514,21600r,-14400l21600,7200,15429,xe" filled="f">
                  <v:stroke joinstyle="miter"/>
                  <v:path o:connecttype="custom" o:connectlocs="197309,0;118380,63500;0,158759;118380,190500;236761,132292;276225,63500" o:connectangles="270,180,180,90,0,0" textboxrect="0,14400,18514,21600"/>
                </v:shape>
                <v:rect id="Rectangle 4452" o:spid="_x0000_s1058" style="position:absolute;left:12801;top:7696;width:3552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">
                  <v:textbox>
                    <w:txbxContent>
                      <w:p w:rsidR="001B3922" w:rsidRPr="008540BF" w:rsidRDefault="001B3922" w:rsidP="00E16477">
                        <w:pPr>
                          <w:ind w:left="180"/>
                          <w:rPr>
                            <w:rFonts w:cs="Arial"/>
                            <w:b/>
                          </w:rPr>
                        </w:pPr>
                        <w:r w:rsidRPr="008540BF">
                          <w:rPr>
                            <w:rFonts w:cs="Arial"/>
                            <w:b/>
                          </w:rPr>
                          <w:t>Objective (multiple objectives for a goal)</w:t>
                        </w:r>
                      </w:p>
                      <w:p w:rsidR="001B3922" w:rsidRDefault="001B3922" w:rsidP="00E16477"/>
                    </w:txbxContent>
                  </v:textbox>
                </v:rect>
              </v:group>
            </w:pict>
          </mc:Fallback>
        </mc:AlternateContent>
      </w:r>
    </w:p>
    <w:p w:rsidR="00E16477" w:rsidRDefault="00E16477" w:rsidP="00E16477">
      <w:pPr>
        <w:pStyle w:val="DetailBullet"/>
        <w:ind w:left="720"/>
      </w:pPr>
    </w:p>
    <w:p w:rsidR="00E16477" w:rsidRDefault="00E16477" w:rsidP="00E16477">
      <w:pPr>
        <w:pStyle w:val="DetailBullet"/>
        <w:ind w:left="720"/>
      </w:pPr>
    </w:p>
    <w:p w:rsidR="00E16477" w:rsidRPr="00232D59" w:rsidRDefault="00E16477" w:rsidP="00E16477">
      <w:pPr>
        <w:pStyle w:val="DetailBullet"/>
        <w:ind w:left="720"/>
      </w:pPr>
    </w:p>
    <w:p w:rsidR="00E16477" w:rsidRDefault="00E16477" w:rsidP="00E16477"/>
    <w:p w:rsidR="00AD0F80" w:rsidRDefault="00AD0F80" w:rsidP="00E16477"/>
    <w:p w:rsidR="00E16477" w:rsidRPr="008540BF" w:rsidRDefault="00E16477" w:rsidP="008540BF">
      <w:pPr>
        <w:pStyle w:val="Heading3"/>
      </w:pPr>
      <w:r w:rsidRPr="008540BF">
        <w:t>Example 6</w:t>
      </w:r>
    </w:p>
    <w:p w:rsidR="00E16477" w:rsidRDefault="008540BF" w:rsidP="00E16477">
      <w:pPr>
        <w:rPr>
          <w:rFonts w:cs="Arial"/>
          <w:b/>
          <w:u w:val="single"/>
        </w:rPr>
      </w:pPr>
      <w:r>
        <w:rPr>
          <w:rFonts w:cs="Arial"/>
          <w:b/>
          <w:noProof/>
          <w:u w:val="single"/>
        </w:rPr>
        <mc:AlternateContent>
          <mc:Choice Requires="wpg">
            <w:drawing>
              <wp:inline distT="0" distB="0" distL="0" distR="0">
                <wp:extent cx="5581650" cy="1802765"/>
                <wp:effectExtent l="0" t="0" r="19050" b="26035"/>
                <wp:docPr id="57" name="Group 57"/>
                <wp:cNvGraphicFramePr/>
                <a:graphic xmlns:a="http://schemas.openxmlformats.org/drawingml/2006/main">
                  <a:graphicData uri="http://schemas.microsoft.com/office/word/2010/wordprocessingGroup">
                    <wpg:wgp>
                      <wpg:cNvGrpSpPr/>
                      <wpg:grpSpPr>
                        <a:xfrm>
                          <a:off x="0" y="0"/>
                          <a:ext cx="5581650" cy="1802765"/>
                          <a:chOff x="0" y="0"/>
                          <a:chExt cx="5581650" cy="1802765"/>
                        </a:xfrm>
                      </wpg:grpSpPr>
                      <wps:wsp>
                        <wps:cNvPr id="4467" name="Rectangle 4467"/>
                        <wps:cNvSpPr>
                          <a:spLocks noChangeArrowheads="1"/>
                        </wps:cNvSpPr>
                        <wps:spPr bwMode="auto">
                          <a:xfrm>
                            <a:off x="0" y="0"/>
                            <a:ext cx="5581650" cy="1802765"/>
                          </a:xfrm>
                          <a:prstGeom prst="rect">
                            <a:avLst/>
                          </a:prstGeom>
                          <a:solidFill>
                            <a:srgbClr val="C0C0C0"/>
                          </a:solidFill>
                          <a:ln w="25400">
                            <a:solidFill>
                              <a:srgbClr val="000000"/>
                            </a:solidFill>
                            <a:miter lim="800000"/>
                            <a:headEnd/>
                            <a:tailEnd/>
                          </a:ln>
                        </wps:spPr>
                        <wps:bodyPr rot="0" vert="horz" wrap="square" lIns="91440" tIns="45720" rIns="91440" bIns="45720" anchor="t" anchorCtr="0" upright="1">
                          <a:noAutofit/>
                        </wps:bodyPr>
                      </wps:wsp>
                      <wps:wsp>
                        <wps:cNvPr id="4466" name="Rectangle 4466"/>
                        <wps:cNvSpPr>
                          <a:spLocks noChangeArrowheads="1"/>
                        </wps:cNvSpPr>
                        <wps:spPr bwMode="auto">
                          <a:xfrm>
                            <a:off x="419100" y="175260"/>
                            <a:ext cx="1657350" cy="259080"/>
                          </a:xfrm>
                          <a:prstGeom prst="rect">
                            <a:avLst/>
                          </a:prstGeom>
                          <a:solidFill>
                            <a:srgbClr val="FFFFFF"/>
                          </a:solidFill>
                          <a:ln w="9525">
                            <a:solidFill>
                              <a:srgbClr val="000000"/>
                            </a:solidFill>
                            <a:miter lim="800000"/>
                            <a:headEnd/>
                            <a:tailEnd/>
                          </a:ln>
                        </wps:spPr>
                        <wps:txbx>
                          <w:txbxContent>
                            <w:p w:rsidR="001B3922" w:rsidRPr="00A76C36" w:rsidRDefault="001B3922" w:rsidP="00E16477">
                              <w:pPr>
                                <w:ind w:left="180"/>
                                <w:rPr>
                                  <w:rFonts w:cs="Arial"/>
                                  <w:b/>
                                </w:rPr>
                              </w:pPr>
                              <w:r w:rsidRPr="00A76C36">
                                <w:rPr>
                                  <w:rFonts w:cs="Arial"/>
                                  <w:b/>
                                </w:rPr>
                                <w:t>Long Term Goal</w:t>
                              </w:r>
                            </w:p>
                            <w:p w:rsidR="001B3922" w:rsidRDefault="001B3922" w:rsidP="00E16477"/>
                          </w:txbxContent>
                        </wps:txbx>
                        <wps:bodyPr rot="0" vert="horz" wrap="square" lIns="91440" tIns="45720" rIns="91440" bIns="45720" anchor="t" anchorCtr="0" upright="1">
                          <a:noAutofit/>
                        </wps:bodyPr>
                      </wps:wsp>
                      <wps:wsp>
                        <wps:cNvPr id="4462" name="Rectangle 4462"/>
                        <wps:cNvSpPr>
                          <a:spLocks noChangeArrowheads="1"/>
                        </wps:cNvSpPr>
                        <wps:spPr bwMode="auto">
                          <a:xfrm>
                            <a:off x="960120" y="525780"/>
                            <a:ext cx="3552825" cy="281940"/>
                          </a:xfrm>
                          <a:prstGeom prst="rect">
                            <a:avLst/>
                          </a:prstGeom>
                          <a:solidFill>
                            <a:srgbClr val="FFFFFF"/>
                          </a:solidFill>
                          <a:ln w="9525">
                            <a:solidFill>
                              <a:srgbClr val="000000"/>
                            </a:solidFill>
                            <a:miter lim="800000"/>
                            <a:headEnd/>
                            <a:tailEnd/>
                          </a:ln>
                        </wps:spPr>
                        <wps:txbx>
                          <w:txbxContent>
                            <w:p w:rsidR="001B3922" w:rsidRPr="00A76C36" w:rsidRDefault="001B3922" w:rsidP="00E16477">
                              <w:pPr>
                                <w:ind w:left="180"/>
                                <w:rPr>
                                  <w:rFonts w:cs="Arial"/>
                                  <w:b/>
                                </w:rPr>
                              </w:pPr>
                              <w:r>
                                <w:rPr>
                                  <w:rFonts w:cs="Arial"/>
                                  <w:b/>
                                </w:rPr>
                                <w:t>Intervention</w:t>
                              </w:r>
                              <w:r w:rsidRPr="00A76C36">
                                <w:rPr>
                                  <w:rFonts w:cs="Arial"/>
                                  <w:b/>
                                </w:rPr>
                                <w:t xml:space="preserve"> (multiple </w:t>
                              </w:r>
                              <w:r>
                                <w:rPr>
                                  <w:rFonts w:cs="Arial"/>
                                  <w:b/>
                                </w:rPr>
                                <w:t>methods</w:t>
                              </w:r>
                              <w:r w:rsidRPr="00A76C36">
                                <w:rPr>
                                  <w:rFonts w:cs="Arial"/>
                                  <w:b/>
                                </w:rPr>
                                <w:t xml:space="preserve"> for a goal)</w:t>
                              </w:r>
                            </w:p>
                            <w:p w:rsidR="001B3922" w:rsidRDefault="001B3922" w:rsidP="00E16477"/>
                          </w:txbxContent>
                        </wps:txbx>
                        <wps:bodyPr rot="0" vert="horz" wrap="square" lIns="91440" tIns="45720" rIns="91440" bIns="45720" anchor="t" anchorCtr="0" upright="1">
                          <a:noAutofit/>
                        </wps:bodyPr>
                      </wps:wsp>
                      <wps:wsp>
                        <wps:cNvPr id="4463" name="Freeform 4463"/>
                        <wps:cNvSpPr>
                          <a:spLocks noChangeArrowheads="1"/>
                        </wps:cNvSpPr>
                        <wps:spPr bwMode="auto">
                          <a:xfrm flipH="1">
                            <a:off x="685800" y="56388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0" name="Rectangle 4460"/>
                        <wps:cNvSpPr>
                          <a:spLocks noChangeArrowheads="1"/>
                        </wps:cNvSpPr>
                        <wps:spPr bwMode="auto">
                          <a:xfrm>
                            <a:off x="434340" y="891540"/>
                            <a:ext cx="1657350" cy="247650"/>
                          </a:xfrm>
                          <a:prstGeom prst="rect">
                            <a:avLst/>
                          </a:prstGeom>
                          <a:solidFill>
                            <a:srgbClr val="FFFFFF"/>
                          </a:solidFill>
                          <a:ln w="9525">
                            <a:solidFill>
                              <a:srgbClr val="000000"/>
                            </a:solidFill>
                            <a:miter lim="800000"/>
                            <a:headEnd/>
                            <a:tailEnd/>
                          </a:ln>
                        </wps:spPr>
                        <wps:txbx>
                          <w:txbxContent>
                            <w:p w:rsidR="001B3922" w:rsidRPr="00A76C36" w:rsidRDefault="001B3922" w:rsidP="00E16477">
                              <w:pPr>
                                <w:ind w:left="180"/>
                                <w:rPr>
                                  <w:rFonts w:cs="Arial"/>
                                  <w:b/>
                                </w:rPr>
                              </w:pPr>
                              <w:r w:rsidRPr="00A76C36">
                                <w:rPr>
                                  <w:rFonts w:cs="Arial"/>
                                  <w:b/>
                                </w:rPr>
                                <w:t>Short Term Goal</w:t>
                              </w:r>
                            </w:p>
                            <w:p w:rsidR="001B3922" w:rsidRDefault="001B3922" w:rsidP="00E16477"/>
                          </w:txbxContent>
                        </wps:txbx>
                        <wps:bodyPr rot="0" vert="horz" wrap="square" lIns="91440" tIns="45720" rIns="91440" bIns="45720" anchor="t" anchorCtr="0" upright="1">
                          <a:noAutofit/>
                        </wps:bodyPr>
                      </wps:wsp>
                      <wps:wsp>
                        <wps:cNvPr id="4461" name="Rectangle 4461"/>
                        <wps:cNvSpPr>
                          <a:spLocks noChangeArrowheads="1"/>
                        </wps:cNvSpPr>
                        <wps:spPr bwMode="auto">
                          <a:xfrm>
                            <a:off x="990600" y="1242060"/>
                            <a:ext cx="3552825" cy="289560"/>
                          </a:xfrm>
                          <a:prstGeom prst="rect">
                            <a:avLst/>
                          </a:prstGeom>
                          <a:solidFill>
                            <a:srgbClr val="FFFFFF"/>
                          </a:solidFill>
                          <a:ln w="9525">
                            <a:solidFill>
                              <a:srgbClr val="000000"/>
                            </a:solidFill>
                            <a:miter lim="800000"/>
                            <a:headEnd/>
                            <a:tailEnd/>
                          </a:ln>
                        </wps:spPr>
                        <wps:txbx>
                          <w:txbxContent>
                            <w:p w:rsidR="001B3922" w:rsidRPr="00A76C36" w:rsidRDefault="001B3922" w:rsidP="00E16477">
                              <w:pPr>
                                <w:ind w:left="180"/>
                                <w:rPr>
                                  <w:rFonts w:cs="Arial"/>
                                  <w:b/>
                                </w:rPr>
                              </w:pPr>
                              <w:r>
                                <w:rPr>
                                  <w:rFonts w:cs="Arial"/>
                                  <w:b/>
                                </w:rPr>
                                <w:t>Intervention</w:t>
                              </w:r>
                              <w:r w:rsidRPr="00A76C36">
                                <w:rPr>
                                  <w:rFonts w:cs="Arial"/>
                                  <w:b/>
                                </w:rPr>
                                <w:t xml:space="preserve"> (multiple </w:t>
                              </w:r>
                              <w:r>
                                <w:rPr>
                                  <w:rFonts w:cs="Arial"/>
                                  <w:b/>
                                </w:rPr>
                                <w:t>methods</w:t>
                              </w:r>
                              <w:r w:rsidRPr="00A76C36">
                                <w:rPr>
                                  <w:rFonts w:cs="Arial"/>
                                  <w:b/>
                                </w:rPr>
                                <w:t xml:space="preserve"> for a goal)</w:t>
                              </w:r>
                            </w:p>
                            <w:p w:rsidR="001B3922" w:rsidRDefault="001B3922" w:rsidP="00E16477"/>
                          </w:txbxContent>
                        </wps:txbx>
                        <wps:bodyPr rot="0" vert="horz" wrap="square" lIns="91440" tIns="45720" rIns="91440" bIns="45720" anchor="t" anchorCtr="0" upright="1">
                          <a:noAutofit/>
                        </wps:bodyPr>
                      </wps:wsp>
                      <wps:wsp>
                        <wps:cNvPr id="4459" name="Freeform 4459"/>
                        <wps:cNvSpPr>
                          <a:spLocks noChangeArrowheads="1"/>
                        </wps:cNvSpPr>
                        <wps:spPr bwMode="auto">
                          <a:xfrm flipH="1">
                            <a:off x="716280" y="1226820"/>
                            <a:ext cx="276225" cy="1905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7" o:spid="_x0000_s1059" style="width:439.5pt;height:141.95pt;mso-position-horizontal-relative:char;mso-position-vertical-relative:line" coordsize="55816,1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">
                <v:rect id="Rectangle 4467" o:spid="_x0000_s1060" style="position:absolute;width:55816;height:18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" fillcolor="silver" strokeweight="2pt"/>
                <v:rect id="Rectangle 4466" o:spid="_x0000_s1061" style="position:absolute;left:4191;top:1752;width:1657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">
                  <v:textbox>
                    <w:txbxContent>
                      <w:p w:rsidR="001B3922" w:rsidRPr="00A76C36" w:rsidRDefault="001B3922" w:rsidP="00E16477">
                        <w:pPr>
                          <w:ind w:left="180"/>
                          <w:rPr>
                            <w:rFonts w:cs="Arial"/>
                            <w:b/>
                          </w:rPr>
                        </w:pPr>
                        <w:r w:rsidRPr="00A76C36">
                          <w:rPr>
                            <w:rFonts w:cs="Arial"/>
                            <w:b/>
                          </w:rPr>
                          <w:t>Long Term Goal</w:t>
                        </w:r>
                      </w:p>
                      <w:p w:rsidR="001B3922" w:rsidRDefault="001B3922" w:rsidP="00E16477"/>
                    </w:txbxContent>
                  </v:textbox>
                </v:rect>
                <v:rect id="Rectangle 4462" o:spid="_x0000_s1062" style="position:absolute;left:9601;top:5257;width:3552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">
                  <v:textbox>
                    <w:txbxContent>
                      <w:p w:rsidR="001B3922" w:rsidRPr="00A76C36" w:rsidRDefault="001B3922" w:rsidP="00E16477">
                        <w:pPr>
                          <w:ind w:left="180"/>
                          <w:rPr>
                            <w:rFonts w:cs="Arial"/>
                            <w:b/>
                          </w:rPr>
                        </w:pPr>
                        <w:r>
                          <w:rPr>
                            <w:rFonts w:cs="Arial"/>
                            <w:b/>
                          </w:rPr>
                          <w:t>Intervention</w:t>
                        </w:r>
                        <w:r w:rsidRPr="00A76C36">
                          <w:rPr>
                            <w:rFonts w:cs="Arial"/>
                            <w:b/>
                          </w:rPr>
                          <w:t xml:space="preserve"> (multiple </w:t>
                        </w:r>
                        <w:r>
                          <w:rPr>
                            <w:rFonts w:cs="Arial"/>
                            <w:b/>
                          </w:rPr>
                          <w:t>methods</w:t>
                        </w:r>
                        <w:r w:rsidRPr="00A76C36">
                          <w:rPr>
                            <w:rFonts w:cs="Arial"/>
                            <w:b/>
                          </w:rPr>
                          <w:t xml:space="preserve"> for a goal)</w:t>
                        </w:r>
                      </w:p>
                      <w:p w:rsidR="001B3922" w:rsidRDefault="001B3922" w:rsidP="00E16477"/>
                    </w:txbxContent>
                  </v:textbox>
                </v:rect>
                <v:shape id="Freeform 4463" o:spid="_x0000_s1063" style="position:absolute;left:6858;top:5638;width:2762;height:19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" path="m15429,l9257,7200r3086,l12343,14400,,14400r,7200l18514,21600r,-14400l21600,7200,15429,xe" filled="f">
                  <v:stroke joinstyle="miter"/>
                  <v:path o:connecttype="custom" o:connectlocs="197309,0;118380,63500;0,158759;118380,190500;236761,132292;276225,63500" o:connectangles="270,180,180,90,0,0" textboxrect="0,14400,18514,21600"/>
                </v:shape>
                <v:rect id="Rectangle 4460" o:spid="_x0000_s1064" style="position:absolute;left:4343;top:8915;width:165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">
                  <v:textbox>
                    <w:txbxContent>
                      <w:p w:rsidR="001B3922" w:rsidRPr="00A76C36" w:rsidRDefault="001B3922" w:rsidP="00E16477">
                        <w:pPr>
                          <w:ind w:left="180"/>
                          <w:rPr>
                            <w:rFonts w:cs="Arial"/>
                            <w:b/>
                          </w:rPr>
                        </w:pPr>
                        <w:r w:rsidRPr="00A76C36">
                          <w:rPr>
                            <w:rFonts w:cs="Arial"/>
                            <w:b/>
                          </w:rPr>
                          <w:t>Short Term Goal</w:t>
                        </w:r>
                      </w:p>
                      <w:p w:rsidR="001B3922" w:rsidRDefault="001B3922" w:rsidP="00E16477"/>
                    </w:txbxContent>
                  </v:textbox>
                </v:rect>
                <v:rect id="Rectangle 4461" o:spid="_x0000_s1065" style="position:absolute;left:9906;top:12420;width:3552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">
                  <v:textbox>
                    <w:txbxContent>
                      <w:p w:rsidR="001B3922" w:rsidRPr="00A76C36" w:rsidRDefault="001B3922" w:rsidP="00E16477">
                        <w:pPr>
                          <w:ind w:left="180"/>
                          <w:rPr>
                            <w:rFonts w:cs="Arial"/>
                            <w:b/>
                          </w:rPr>
                        </w:pPr>
                        <w:r>
                          <w:rPr>
                            <w:rFonts w:cs="Arial"/>
                            <w:b/>
                          </w:rPr>
                          <w:t>Intervention</w:t>
                        </w:r>
                        <w:r w:rsidRPr="00A76C36">
                          <w:rPr>
                            <w:rFonts w:cs="Arial"/>
                            <w:b/>
                          </w:rPr>
                          <w:t xml:space="preserve"> (multiple </w:t>
                        </w:r>
                        <w:r>
                          <w:rPr>
                            <w:rFonts w:cs="Arial"/>
                            <w:b/>
                          </w:rPr>
                          <w:t>methods</w:t>
                        </w:r>
                        <w:r w:rsidRPr="00A76C36">
                          <w:rPr>
                            <w:rFonts w:cs="Arial"/>
                            <w:b/>
                          </w:rPr>
                          <w:t xml:space="preserve"> for a goal)</w:t>
                        </w:r>
                      </w:p>
                      <w:p w:rsidR="001B3922" w:rsidRDefault="001B3922" w:rsidP="00E16477"/>
                    </w:txbxContent>
                  </v:textbox>
                </v:rect>
                <v:shape id="Freeform 4459" o:spid="_x0000_s1066" style="position:absolute;left:7162;top:12268;width:2763;height:19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" path="m15429,l9257,7200r3086,l12343,14400,,14400r,7200l18514,21600r,-14400l21600,7200,15429,xe" filled="f">
                  <v:stroke joinstyle="miter"/>
                  <v:path o:connecttype="custom" o:connectlocs="197309,0;118380,63500;0,158759;118380,190500;236761,132292;276225,63500" o:connectangles="270,180,180,90,0,0" textboxrect="0,14400,18514,21600"/>
                </v:shape>
                <w10:anchorlock/>
              </v:group>
            </w:pict>
          </mc:Fallback>
        </mc:AlternateContent>
      </w:r>
    </w:p>
    <w:p w:rsidR="008540BF" w:rsidRDefault="008540BF" w:rsidP="00E16477"/>
    <w:p w:rsidR="00E16477" w:rsidRDefault="00E16477" w:rsidP="00373B8F">
      <w:pPr>
        <w:pStyle w:val="ListParagraph"/>
        <w:numPr>
          <w:ilvl w:val="0"/>
          <w:numId w:val="41"/>
        </w:numPr>
        <w:spacing w:after="0" w:line="240" w:lineRule="auto"/>
      </w:pPr>
      <w:r>
        <w:t>Navigate to</w:t>
      </w:r>
      <w:r w:rsidR="00DD5271">
        <w:t xml:space="preserve"> </w:t>
      </w:r>
      <w:r w:rsidR="00DD5271" w:rsidRPr="00AD0F80">
        <w:rPr>
          <w:b/>
        </w:rPr>
        <w:t>Setup</w:t>
      </w:r>
      <w:r w:rsidR="00DD5271">
        <w:t xml:space="preserve"> &gt; </w:t>
      </w:r>
      <w:r w:rsidR="00DD5271" w:rsidRPr="00AD0F80">
        <w:rPr>
          <w:b/>
        </w:rPr>
        <w:t>Treatment and Tests</w:t>
      </w:r>
      <w:r w:rsidR="00DD5271">
        <w:t xml:space="preserve"> &gt; </w:t>
      </w:r>
      <w:r w:rsidR="00DD5271" w:rsidRPr="00AD0F80">
        <w:rPr>
          <w:b/>
        </w:rPr>
        <w:t>Treatment Plans/Other</w:t>
      </w:r>
      <w:r w:rsidR="00DD5271">
        <w:t xml:space="preserve"> &gt; </w:t>
      </w:r>
      <w:r w:rsidR="00DD5271" w:rsidRPr="00AD0F80">
        <w:rPr>
          <w:b/>
        </w:rPr>
        <w:t>Treatment Plan Designer</w:t>
      </w:r>
      <w:r w:rsidR="00DD5271">
        <w:t>.</w:t>
      </w:r>
    </w:p>
    <w:p w:rsidR="00E16477" w:rsidRDefault="00E16477" w:rsidP="00373B8F">
      <w:pPr>
        <w:pStyle w:val="ListParagraph"/>
        <w:numPr>
          <w:ilvl w:val="0"/>
          <w:numId w:val="41"/>
        </w:numPr>
        <w:spacing w:after="0" w:line="240" w:lineRule="auto"/>
      </w:pPr>
      <w:r>
        <w:t xml:space="preserve">Click </w:t>
      </w:r>
      <w:r w:rsidRPr="00AD0F80">
        <w:rPr>
          <w:b/>
        </w:rPr>
        <w:t>Area of Treatment</w:t>
      </w:r>
      <w:r w:rsidRPr="00C12C41">
        <w:t>.</w:t>
      </w:r>
      <w:r w:rsidRPr="00AD0F80">
        <w:rPr>
          <w:b/>
        </w:rPr>
        <w:br/>
      </w:r>
      <w:r w:rsidRPr="00AD0F80">
        <w:rPr>
          <w:b/>
        </w:rPr>
        <w:br/>
      </w:r>
      <w:r>
        <w:rPr>
          <w:noProof/>
        </w:rPr>
        <w:drawing>
          <wp:inline distT="0" distB="0" distL="0" distR="0" wp14:anchorId="00F9E05C" wp14:editId="0D20E452">
            <wp:extent cx="3838575" cy="1084008"/>
            <wp:effectExtent l="19050" t="19050" r="9525" b="20955"/>
            <wp:docPr id="4469" name="Picture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 name="tp2.jpg"/>
                    <pic:cNvPicPr/>
                  </pic:nvPicPr>
                  <pic:blipFill>
                    <a:blip r:embed="rId29">
                      <a:extLst>
                        <a:ext uri="{28A0092B-C50C-407E-A947-70E740481C1C}">
                          <a14:useLocalDpi xmlns:a14="http://schemas.microsoft.com/office/drawing/2010/main" val="0"/>
                        </a:ext>
                      </a:extLst>
                    </a:blip>
                    <a:stretch>
                      <a:fillRect/>
                    </a:stretch>
                  </pic:blipFill>
                  <pic:spPr>
                    <a:xfrm>
                      <a:off x="0" y="0"/>
                      <a:ext cx="3860804" cy="1090285"/>
                    </a:xfrm>
                    <a:prstGeom prst="rect">
                      <a:avLst/>
                    </a:prstGeom>
                    <a:ln>
                      <a:solidFill>
                        <a:schemeClr val="accent1"/>
                      </a:solidFill>
                    </a:ln>
                  </pic:spPr>
                </pic:pic>
              </a:graphicData>
            </a:graphic>
          </wp:inline>
        </w:drawing>
      </w:r>
      <w:r w:rsidRPr="00AD0F80">
        <w:rPr>
          <w:b/>
        </w:rPr>
        <w:br/>
      </w:r>
      <w:r w:rsidRPr="00AD0F80">
        <w:rPr>
          <w:b/>
        </w:rPr>
        <w:br/>
      </w:r>
      <w:r>
        <w:t>This is Example 1 above.</w:t>
      </w:r>
      <w:r>
        <w:br/>
      </w:r>
    </w:p>
    <w:p w:rsidR="00E16477" w:rsidRDefault="00E16477" w:rsidP="00373B8F">
      <w:pPr>
        <w:pStyle w:val="ListParagraph"/>
        <w:numPr>
          <w:ilvl w:val="0"/>
          <w:numId w:val="41"/>
        </w:numPr>
        <w:spacing w:after="0" w:line="240" w:lineRule="auto"/>
      </w:pPr>
      <w:r>
        <w:t>Click each level and note t</w:t>
      </w:r>
      <w:r w:rsidR="002226D3">
        <w:t xml:space="preserve">he </w:t>
      </w:r>
      <w:r w:rsidR="00AD0F80">
        <w:t>c</w:t>
      </w:r>
      <w:r w:rsidR="002226D3">
        <w:t xml:space="preserve">omponent </w:t>
      </w:r>
      <w:r w:rsidR="00AD0F80">
        <w:t>f</w:t>
      </w:r>
      <w:r w:rsidR="002226D3">
        <w:t>orm that is used.</w:t>
      </w:r>
    </w:p>
    <w:p w:rsidR="00E16477" w:rsidRDefault="00E16477" w:rsidP="00373B8F">
      <w:pPr>
        <w:pStyle w:val="ListParagraph"/>
        <w:numPr>
          <w:ilvl w:val="0"/>
          <w:numId w:val="41"/>
        </w:numPr>
        <w:spacing w:after="0" w:line="240" w:lineRule="auto"/>
      </w:pPr>
      <w:r>
        <w:t xml:space="preserve">Repeat </w:t>
      </w:r>
      <w:r w:rsidR="00C12C41">
        <w:t xml:space="preserve">this action </w:t>
      </w:r>
      <w:r>
        <w:t xml:space="preserve">for each of the following </w:t>
      </w:r>
      <w:r w:rsidR="00C12C41">
        <w:t xml:space="preserve">items </w:t>
      </w:r>
      <w:r>
        <w:t>as we discuss each.</w:t>
      </w:r>
    </w:p>
    <w:p w:rsidR="00E16477" w:rsidRDefault="00E16477" w:rsidP="00373B8F">
      <w:pPr>
        <w:pStyle w:val="ListParagraph"/>
        <w:numPr>
          <w:ilvl w:val="0"/>
          <w:numId w:val="7"/>
        </w:numPr>
        <w:spacing w:after="0" w:line="240" w:lineRule="auto"/>
      </w:pPr>
      <w:r>
        <w:t>Goals Only</w:t>
      </w:r>
    </w:p>
    <w:p w:rsidR="00E16477" w:rsidRDefault="00E16477" w:rsidP="00373B8F">
      <w:pPr>
        <w:pStyle w:val="ListParagraph"/>
        <w:numPr>
          <w:ilvl w:val="0"/>
          <w:numId w:val="7"/>
        </w:numPr>
        <w:spacing w:after="0" w:line="240" w:lineRule="auto"/>
      </w:pPr>
      <w:r>
        <w:t>Individual Service Plan for DSR</w:t>
      </w:r>
    </w:p>
    <w:p w:rsidR="00E16477" w:rsidRDefault="00E16477" w:rsidP="00373B8F">
      <w:pPr>
        <w:pStyle w:val="ListParagraph"/>
        <w:numPr>
          <w:ilvl w:val="0"/>
          <w:numId w:val="7"/>
        </w:numPr>
        <w:spacing w:after="0" w:line="240" w:lineRule="auto"/>
      </w:pPr>
      <w:r>
        <w:t>Initial Agency Plan</w:t>
      </w:r>
    </w:p>
    <w:p w:rsidR="00E16477" w:rsidRDefault="00E16477" w:rsidP="00373B8F">
      <w:pPr>
        <w:pStyle w:val="ListParagraph"/>
        <w:numPr>
          <w:ilvl w:val="0"/>
          <w:numId w:val="7"/>
        </w:numPr>
        <w:spacing w:after="0" w:line="240" w:lineRule="auto"/>
      </w:pPr>
      <w:r>
        <w:t>Long and Short Term Goals with no Library</w:t>
      </w:r>
    </w:p>
    <w:p w:rsidR="00E16477" w:rsidRDefault="00E16477" w:rsidP="00373B8F">
      <w:pPr>
        <w:pStyle w:val="ListParagraph"/>
        <w:numPr>
          <w:ilvl w:val="0"/>
          <w:numId w:val="7"/>
        </w:numPr>
        <w:spacing w:after="0" w:line="240" w:lineRule="auto"/>
      </w:pPr>
      <w:r>
        <w:t>Long and Short Term Plan</w:t>
      </w:r>
    </w:p>
    <w:p w:rsidR="00E16477" w:rsidRDefault="00E16477" w:rsidP="00373B8F">
      <w:pPr>
        <w:pStyle w:val="ListParagraph"/>
        <w:numPr>
          <w:ilvl w:val="0"/>
          <w:numId w:val="7"/>
        </w:numPr>
        <w:spacing w:after="0" w:line="240" w:lineRule="auto"/>
      </w:pPr>
      <w:r>
        <w:t>Plan with No Library</w:t>
      </w:r>
    </w:p>
    <w:p w:rsidR="00E16477" w:rsidRDefault="00E16477" w:rsidP="00373B8F">
      <w:pPr>
        <w:pStyle w:val="ListParagraph"/>
        <w:numPr>
          <w:ilvl w:val="0"/>
          <w:numId w:val="7"/>
        </w:numPr>
        <w:spacing w:after="0" w:line="240" w:lineRule="auto"/>
      </w:pPr>
      <w:r>
        <w:t>Scanned Plan</w:t>
      </w:r>
    </w:p>
    <w:p w:rsidR="00E16477" w:rsidRDefault="00E16477" w:rsidP="00373B8F">
      <w:pPr>
        <w:pStyle w:val="ListParagraph"/>
        <w:numPr>
          <w:ilvl w:val="0"/>
          <w:numId w:val="7"/>
        </w:numPr>
        <w:spacing w:after="0" w:line="240" w:lineRule="auto"/>
      </w:pPr>
      <w:r>
        <w:t>Strength Based Plan</w:t>
      </w:r>
    </w:p>
    <w:p w:rsidR="00E16477" w:rsidRDefault="00E16477" w:rsidP="00373B8F">
      <w:pPr>
        <w:pStyle w:val="ListParagraph"/>
        <w:numPr>
          <w:ilvl w:val="0"/>
          <w:numId w:val="7"/>
        </w:numPr>
        <w:spacing w:after="0" w:line="240" w:lineRule="auto"/>
      </w:pPr>
      <w:r>
        <w:t>Training DSR</w:t>
      </w:r>
    </w:p>
    <w:p w:rsidR="00AD0F80" w:rsidRDefault="00E16477" w:rsidP="00373B8F">
      <w:pPr>
        <w:pStyle w:val="ListParagraph"/>
        <w:numPr>
          <w:ilvl w:val="0"/>
          <w:numId w:val="7"/>
        </w:numPr>
        <w:spacing w:after="0" w:line="240" w:lineRule="auto"/>
      </w:pPr>
      <w:r>
        <w:t>Training Scheduled Svcs</w:t>
      </w:r>
    </w:p>
    <w:p w:rsidR="00E16477" w:rsidRDefault="00E16477" w:rsidP="00373B8F">
      <w:pPr>
        <w:pStyle w:val="ListParagraph"/>
        <w:numPr>
          <w:ilvl w:val="0"/>
          <w:numId w:val="7"/>
        </w:numPr>
        <w:spacing w:after="0" w:line="240" w:lineRule="auto"/>
      </w:pPr>
      <w:r>
        <w:t>Treatment Plan</w:t>
      </w:r>
    </w:p>
    <w:p w:rsidR="00E16477" w:rsidRDefault="002226D3" w:rsidP="00C12C41">
      <w:r w:rsidRPr="002226D3">
        <w:rPr>
          <w:b/>
          <w:noProof/>
        </w:rPr>
        <w:drawing>
          <wp:anchor distT="0" distB="0" distL="114300" distR="114300" simplePos="0" relativeHeight="251735040" behindDoc="1" locked="0" layoutInCell="1" allowOverlap="1" wp14:anchorId="2C9317B9" wp14:editId="2201E774">
            <wp:simplePos x="0" y="0"/>
            <wp:positionH relativeFrom="column">
              <wp:posOffset>99060</wp:posOffset>
            </wp:positionH>
            <wp:positionV relativeFrom="paragraph">
              <wp:posOffset>233680</wp:posOffset>
            </wp:positionV>
            <wp:extent cx="466344" cy="466344"/>
            <wp:effectExtent l="0" t="0" r="0" b="0"/>
            <wp:wrapTight wrapText="bothSides">
              <wp:wrapPolygon edited="0">
                <wp:start x="5297" y="0"/>
                <wp:lineTo x="883" y="5297"/>
                <wp:lineTo x="0" y="7946"/>
                <wp:lineTo x="0" y="15008"/>
                <wp:lineTo x="5297" y="20305"/>
                <wp:lineTo x="15008" y="20305"/>
                <wp:lineTo x="20305" y="15008"/>
                <wp:lineTo x="20305" y="7946"/>
                <wp:lineTo x="19422" y="5297"/>
                <wp:lineTo x="15008" y="0"/>
                <wp:lineTo x="5297"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ps_and_tricks_icon.png"/>
                    <pic:cNvPicPr/>
                  </pic:nvPicPr>
                  <pic:blipFill>
                    <a:blip r:embed="rId24">
                      <a:extLst>
                        <a:ext uri="{28A0092B-C50C-407E-A947-70E740481C1C}">
                          <a14:useLocalDpi xmlns:a14="http://schemas.microsoft.com/office/drawing/2010/main" val="0"/>
                        </a:ext>
                      </a:extLst>
                    </a:blip>
                    <a:stretch>
                      <a:fillRect/>
                    </a:stretch>
                  </pic:blipFill>
                  <pic:spPr>
                    <a:xfrm>
                      <a:off x="0" y="0"/>
                      <a:ext cx="466344" cy="466344"/>
                    </a:xfrm>
                    <a:prstGeom prst="rect">
                      <a:avLst/>
                    </a:prstGeom>
                  </pic:spPr>
                </pic:pic>
              </a:graphicData>
            </a:graphic>
            <wp14:sizeRelH relativeFrom="margin">
              <wp14:pctWidth>0</wp14:pctWidth>
            </wp14:sizeRelH>
            <wp14:sizeRelV relativeFrom="margin">
              <wp14:pctHeight>0</wp14:pctHeight>
            </wp14:sizeRelV>
          </wp:anchor>
        </w:drawing>
      </w:r>
    </w:p>
    <w:p w:rsidR="00E16477" w:rsidRDefault="002226D3" w:rsidP="00C12C41">
      <w:r w:rsidRPr="002226D3">
        <w:rPr>
          <w:b/>
        </w:rPr>
        <w:t>Tip</w:t>
      </w:r>
      <w:r>
        <w:t xml:space="preserve">: </w:t>
      </w:r>
      <w:r w:rsidR="00E16477">
        <w:t xml:space="preserve">There is a component form available </w:t>
      </w:r>
      <w:r>
        <w:t xml:space="preserve">that </w:t>
      </w:r>
      <w:r w:rsidR="00E16477">
        <w:t xml:space="preserve">merges the Category (Area of Treatment) and Goal forms into a single component form. It is a system form </w:t>
      </w:r>
      <w:r>
        <w:t>but can be copied and modified.</w:t>
      </w:r>
    </w:p>
    <w:p w:rsidR="00E16477" w:rsidRDefault="00E16477" w:rsidP="00373B8F">
      <w:pPr>
        <w:pStyle w:val="ListParagraph"/>
        <w:numPr>
          <w:ilvl w:val="0"/>
          <w:numId w:val="41"/>
        </w:numPr>
        <w:spacing w:after="0" w:line="240" w:lineRule="auto"/>
      </w:pPr>
      <w:r>
        <w:t>Click the New Treatment Plan.</w:t>
      </w:r>
      <w:r>
        <w:br/>
      </w:r>
      <w:r>
        <w:br/>
      </w:r>
      <w:r>
        <w:rPr>
          <w:noProof/>
        </w:rPr>
        <w:drawing>
          <wp:inline distT="0" distB="0" distL="0" distR="0" wp14:anchorId="41E3C86D" wp14:editId="5A8CCA23">
            <wp:extent cx="3248025" cy="1015512"/>
            <wp:effectExtent l="19050" t="19050" r="952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p3.jpg"/>
                    <pic:cNvPicPr/>
                  </pic:nvPicPr>
                  <pic:blipFill>
                    <a:blip r:embed="rId30">
                      <a:extLst>
                        <a:ext uri="{28A0092B-C50C-407E-A947-70E740481C1C}">
                          <a14:useLocalDpi xmlns:a14="http://schemas.microsoft.com/office/drawing/2010/main" val="0"/>
                        </a:ext>
                      </a:extLst>
                    </a:blip>
                    <a:stretch>
                      <a:fillRect/>
                    </a:stretch>
                  </pic:blipFill>
                  <pic:spPr>
                    <a:xfrm>
                      <a:off x="0" y="0"/>
                      <a:ext cx="3268018" cy="1021763"/>
                    </a:xfrm>
                    <a:prstGeom prst="rect">
                      <a:avLst/>
                    </a:prstGeom>
                    <a:ln>
                      <a:solidFill>
                        <a:schemeClr val="accent1"/>
                      </a:solidFill>
                    </a:ln>
                  </pic:spPr>
                </pic:pic>
              </a:graphicData>
            </a:graphic>
          </wp:inline>
        </w:drawing>
      </w:r>
      <w:r>
        <w:br/>
      </w:r>
    </w:p>
    <w:p w:rsidR="00AD0F80" w:rsidRDefault="00E16477" w:rsidP="00373B8F">
      <w:pPr>
        <w:pStyle w:val="ListParagraph"/>
        <w:numPr>
          <w:ilvl w:val="0"/>
          <w:numId w:val="41"/>
        </w:numPr>
        <w:spacing w:after="0" w:line="240" w:lineRule="auto"/>
      </w:pPr>
      <w:r>
        <w:t>Preview the New Treatment Plan.</w:t>
      </w:r>
    </w:p>
    <w:p w:rsidR="00AD0F80" w:rsidRDefault="00AC5665" w:rsidP="00373B8F">
      <w:pPr>
        <w:pStyle w:val="ListParagraph"/>
        <w:numPr>
          <w:ilvl w:val="0"/>
          <w:numId w:val="40"/>
        </w:numPr>
        <w:spacing w:after="0" w:line="240" w:lineRule="auto"/>
      </w:pPr>
      <w:r>
        <w:t>This form uses the typical four</w:t>
      </w:r>
      <w:r w:rsidR="00E16477">
        <w:t xml:space="preserve"> tiers (Category/Goal/Obj</w:t>
      </w:r>
      <w:r w:rsidR="00AD0F80">
        <w:t>/Method) but reduced it to three</w:t>
      </w:r>
      <w:r w:rsidR="00E16477">
        <w:t xml:space="preserve"> tiers for a mor</w:t>
      </w:r>
      <w:r w:rsidR="00AD0F80">
        <w:t>e user-friendly treatment plan.</w:t>
      </w:r>
    </w:p>
    <w:p w:rsidR="00AD0F80" w:rsidRDefault="00E16477" w:rsidP="00373B8F">
      <w:pPr>
        <w:pStyle w:val="ListParagraph"/>
        <w:numPr>
          <w:ilvl w:val="0"/>
          <w:numId w:val="40"/>
        </w:numPr>
        <w:spacing w:after="0" w:line="240" w:lineRule="auto"/>
      </w:pPr>
      <w:r>
        <w:t>The Goal/Objective/Method libraries will refresh if the category is</w:t>
      </w:r>
      <w:r w:rsidR="00AD0F80">
        <w:t xml:space="preserve"> switched during plan creation. </w:t>
      </w:r>
    </w:p>
    <w:p w:rsidR="00E16477" w:rsidRDefault="00AD0F80" w:rsidP="00373B8F">
      <w:pPr>
        <w:pStyle w:val="ListParagraph"/>
        <w:numPr>
          <w:ilvl w:val="0"/>
          <w:numId w:val="40"/>
        </w:numPr>
        <w:spacing w:after="0" w:line="240" w:lineRule="auto"/>
      </w:pPr>
      <w:r>
        <w:t xml:space="preserve">The category </w:t>
      </w:r>
      <w:r w:rsidR="00E16477">
        <w:t xml:space="preserve">has to be chosen at each goal level. For example, if you have five goals, you have to choose a </w:t>
      </w:r>
      <w:r>
        <w:t>c</w:t>
      </w:r>
      <w:r w:rsidR="00E16477">
        <w:t>ategory for each.</w:t>
      </w:r>
      <w:r w:rsidR="00E16477">
        <w:br/>
      </w:r>
    </w:p>
    <w:p w:rsidR="00AD0F80" w:rsidRDefault="00AD0F80">
      <w:pPr>
        <w:spacing w:after="320" w:line="300" w:lineRule="auto"/>
        <w:rPr>
          <w:rFonts w:eastAsiaTheme="majorEastAsia" w:cstheme="majorBidi"/>
          <w:b/>
          <w:sz w:val="26"/>
          <w:szCs w:val="36"/>
        </w:rPr>
      </w:pPr>
      <w:bookmarkStart w:id="27" w:name="_Toc411116869"/>
      <w:r>
        <w:br w:type="page"/>
      </w:r>
    </w:p>
    <w:p w:rsidR="00E16477" w:rsidRDefault="00E16477" w:rsidP="00E16477">
      <w:pPr>
        <w:pStyle w:val="Heading2"/>
      </w:pPr>
      <w:bookmarkStart w:id="28" w:name="_Toc23428197"/>
      <w:r>
        <w:t>Treatment Plan Components</w:t>
      </w:r>
      <w:bookmarkEnd w:id="27"/>
      <w:bookmarkEnd w:id="28"/>
    </w:p>
    <w:p w:rsidR="00E16477" w:rsidRDefault="00AD0F80" w:rsidP="00E16477">
      <w:r>
        <w:t>Now that we have discussed the t</w:t>
      </w:r>
      <w:r w:rsidR="00E16477">
        <w:t xml:space="preserve">ier </w:t>
      </w:r>
      <w:r w:rsidR="002226D3">
        <w:t>s</w:t>
      </w:r>
      <w:r w:rsidR="00E16477">
        <w:t>tructure, let’s look clo</w:t>
      </w:r>
      <w:r w:rsidR="002226D3">
        <w:t>ser at the forms for each tier. Each tier has one</w:t>
      </w:r>
      <w:r w:rsidR="00E16477">
        <w:t xml:space="preserve"> o</w:t>
      </w:r>
      <w:r w:rsidR="002226D3">
        <w:t>r more Netsmart-</w:t>
      </w:r>
      <w:r w:rsidR="00E16477">
        <w:t>supplied component forms that you can use.</w:t>
      </w:r>
      <w:r w:rsidR="00E16477">
        <w:br/>
      </w:r>
      <w:r w:rsidR="00E16477">
        <w:br/>
      </w:r>
      <w:r w:rsidR="00E16477">
        <w:rPr>
          <w:noProof/>
        </w:rPr>
        <w:drawing>
          <wp:inline distT="0" distB="0" distL="0" distR="0" wp14:anchorId="66337C46" wp14:editId="60338848">
            <wp:extent cx="5334000"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p4.jpg"/>
                    <pic:cNvPicPr/>
                  </pic:nvPicPr>
                  <pic:blipFill>
                    <a:blip r:embed="rId31">
                      <a:extLst>
                        <a:ext uri="{28A0092B-C50C-407E-A947-70E740481C1C}">
                          <a14:useLocalDpi xmlns:a14="http://schemas.microsoft.com/office/drawing/2010/main" val="0"/>
                        </a:ext>
                      </a:extLst>
                    </a:blip>
                    <a:stretch>
                      <a:fillRect/>
                    </a:stretch>
                  </pic:blipFill>
                  <pic:spPr>
                    <a:xfrm>
                      <a:off x="0" y="0"/>
                      <a:ext cx="5334000" cy="1924050"/>
                    </a:xfrm>
                    <a:prstGeom prst="rect">
                      <a:avLst/>
                    </a:prstGeom>
                  </pic:spPr>
                </pic:pic>
              </a:graphicData>
            </a:graphic>
          </wp:inline>
        </w:drawing>
      </w:r>
    </w:p>
    <w:p w:rsidR="00E16477" w:rsidRDefault="00E16477" w:rsidP="002226D3">
      <w:pPr>
        <w:pStyle w:val="Heading3"/>
      </w:pPr>
      <w:bookmarkStart w:id="29" w:name="_Toc411116870"/>
      <w:r>
        <w:t>Area of Treatment/Category</w:t>
      </w:r>
      <w:bookmarkEnd w:id="29"/>
    </w:p>
    <w:p w:rsidR="00E16477" w:rsidRDefault="00E16477" w:rsidP="00E16477">
      <w:r>
        <w:rPr>
          <w:noProof/>
        </w:rPr>
        <w:drawing>
          <wp:inline distT="0" distB="0" distL="0" distR="0" wp14:anchorId="34001FDA" wp14:editId="03D2C50B">
            <wp:extent cx="4924425" cy="2000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p5.jpg"/>
                    <pic:cNvPicPr/>
                  </pic:nvPicPr>
                  <pic:blipFill>
                    <a:blip r:embed="rId32">
                      <a:extLst>
                        <a:ext uri="{28A0092B-C50C-407E-A947-70E740481C1C}">
                          <a14:useLocalDpi xmlns:a14="http://schemas.microsoft.com/office/drawing/2010/main" val="0"/>
                        </a:ext>
                      </a:extLst>
                    </a:blip>
                    <a:stretch>
                      <a:fillRect/>
                    </a:stretch>
                  </pic:blipFill>
                  <pic:spPr>
                    <a:xfrm>
                      <a:off x="0" y="0"/>
                      <a:ext cx="4924425" cy="2000250"/>
                    </a:xfrm>
                    <a:prstGeom prst="rect">
                      <a:avLst/>
                    </a:prstGeom>
                  </pic:spPr>
                </pic:pic>
              </a:graphicData>
            </a:graphic>
          </wp:inline>
        </w:drawing>
      </w:r>
    </w:p>
    <w:p w:rsidR="00E16477" w:rsidRDefault="00E16477" w:rsidP="00E16477"/>
    <w:p w:rsidR="00E16477" w:rsidRDefault="00E16477" w:rsidP="00E16477">
      <w:r>
        <w:rPr>
          <w:noProof/>
        </w:rPr>
        <w:drawing>
          <wp:inline distT="0" distB="0" distL="0" distR="0" wp14:anchorId="47DDD81D" wp14:editId="24B8B551">
            <wp:extent cx="4733925" cy="2686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p6.jpg"/>
                    <pic:cNvPicPr/>
                  </pic:nvPicPr>
                  <pic:blipFill>
                    <a:blip r:embed="rId33">
                      <a:extLst>
                        <a:ext uri="{28A0092B-C50C-407E-A947-70E740481C1C}">
                          <a14:useLocalDpi xmlns:a14="http://schemas.microsoft.com/office/drawing/2010/main" val="0"/>
                        </a:ext>
                      </a:extLst>
                    </a:blip>
                    <a:stretch>
                      <a:fillRect/>
                    </a:stretch>
                  </pic:blipFill>
                  <pic:spPr>
                    <a:xfrm>
                      <a:off x="0" y="0"/>
                      <a:ext cx="4733925" cy="2686050"/>
                    </a:xfrm>
                    <a:prstGeom prst="rect">
                      <a:avLst/>
                    </a:prstGeom>
                  </pic:spPr>
                </pic:pic>
              </a:graphicData>
            </a:graphic>
          </wp:inline>
        </w:drawing>
      </w:r>
    </w:p>
    <w:p w:rsidR="00E16477" w:rsidRDefault="00E16477" w:rsidP="00E16477">
      <w:pPr>
        <w:rPr>
          <w:rFonts w:cs="Arial"/>
          <w:b/>
          <w:bCs/>
          <w:color w:val="336356"/>
        </w:rPr>
      </w:pPr>
    </w:p>
    <w:p w:rsidR="00E16477" w:rsidRDefault="00E16477" w:rsidP="002226D3">
      <w:pPr>
        <w:pStyle w:val="Heading3"/>
      </w:pPr>
      <w:bookmarkStart w:id="30" w:name="_Toc411116871"/>
      <w:r>
        <w:t>Goal</w:t>
      </w:r>
      <w:bookmarkEnd w:id="30"/>
    </w:p>
    <w:p w:rsidR="00E16477" w:rsidRDefault="00E16477" w:rsidP="00E16477">
      <w:r>
        <w:rPr>
          <w:noProof/>
        </w:rPr>
        <w:drawing>
          <wp:inline distT="0" distB="0" distL="0" distR="0" wp14:anchorId="5D10A3AA" wp14:editId="62639649">
            <wp:extent cx="5076825" cy="2952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p7.jpg"/>
                    <pic:cNvPicPr/>
                  </pic:nvPicPr>
                  <pic:blipFill>
                    <a:blip r:embed="rId34">
                      <a:extLst>
                        <a:ext uri="{28A0092B-C50C-407E-A947-70E740481C1C}">
                          <a14:useLocalDpi xmlns:a14="http://schemas.microsoft.com/office/drawing/2010/main" val="0"/>
                        </a:ext>
                      </a:extLst>
                    </a:blip>
                    <a:stretch>
                      <a:fillRect/>
                    </a:stretch>
                  </pic:blipFill>
                  <pic:spPr>
                    <a:xfrm>
                      <a:off x="0" y="0"/>
                      <a:ext cx="5076825" cy="2952750"/>
                    </a:xfrm>
                    <a:prstGeom prst="rect">
                      <a:avLst/>
                    </a:prstGeom>
                  </pic:spPr>
                </pic:pic>
              </a:graphicData>
            </a:graphic>
          </wp:inline>
        </w:drawing>
      </w:r>
    </w:p>
    <w:p w:rsidR="00E16477" w:rsidRPr="004B1DAC" w:rsidRDefault="00E16477" w:rsidP="00E16477">
      <w:r>
        <w:rPr>
          <w:noProof/>
        </w:rPr>
        <w:drawing>
          <wp:anchor distT="0" distB="0" distL="114300" distR="114300" simplePos="0" relativeHeight="251713536" behindDoc="0" locked="0" layoutInCell="1" allowOverlap="1" wp14:anchorId="21894D15" wp14:editId="2B5EDAF3">
            <wp:simplePos x="0" y="0"/>
            <wp:positionH relativeFrom="column">
              <wp:posOffset>1838325</wp:posOffset>
            </wp:positionH>
            <wp:positionV relativeFrom="paragraph">
              <wp:posOffset>127000</wp:posOffset>
            </wp:positionV>
            <wp:extent cx="3171825" cy="72390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p8.jpg"/>
                    <pic:cNvPicPr/>
                  </pic:nvPicPr>
                  <pic:blipFill>
                    <a:blip r:embed="rId35">
                      <a:extLst>
                        <a:ext uri="{28A0092B-C50C-407E-A947-70E740481C1C}">
                          <a14:useLocalDpi xmlns:a14="http://schemas.microsoft.com/office/drawing/2010/main" val="0"/>
                        </a:ext>
                      </a:extLst>
                    </a:blip>
                    <a:stretch>
                      <a:fillRect/>
                    </a:stretch>
                  </pic:blipFill>
                  <pic:spPr>
                    <a:xfrm>
                      <a:off x="0" y="0"/>
                      <a:ext cx="3171825" cy="723900"/>
                    </a:xfrm>
                    <a:prstGeom prst="rect">
                      <a:avLst/>
                    </a:prstGeom>
                  </pic:spPr>
                </pic:pic>
              </a:graphicData>
            </a:graphic>
            <wp14:sizeRelH relativeFrom="page">
              <wp14:pctWidth>0</wp14:pctWidth>
            </wp14:sizeRelH>
            <wp14:sizeRelV relativeFrom="page">
              <wp14:pctHeight>0</wp14:pctHeight>
            </wp14:sizeRelV>
          </wp:anchor>
        </w:drawing>
      </w:r>
    </w:p>
    <w:p w:rsidR="00E16477" w:rsidRDefault="00E16477" w:rsidP="00E16477"/>
    <w:p w:rsidR="00E16477" w:rsidRDefault="00E16477" w:rsidP="00E16477"/>
    <w:p w:rsidR="00E16477" w:rsidRDefault="00E16477" w:rsidP="00E16477"/>
    <w:p w:rsidR="00E16477" w:rsidRDefault="00E16477" w:rsidP="00E16477"/>
    <w:p w:rsidR="00E16477" w:rsidRDefault="00E16477" w:rsidP="00E16477"/>
    <w:p w:rsidR="00E16477" w:rsidRDefault="00E16477" w:rsidP="00E16477"/>
    <w:p w:rsidR="00E16477" w:rsidRDefault="00E16477" w:rsidP="00E16477">
      <w:r>
        <w:rPr>
          <w:noProof/>
        </w:rPr>
        <w:drawing>
          <wp:inline distT="0" distB="0" distL="0" distR="0" wp14:anchorId="71025838" wp14:editId="01FF422D">
            <wp:extent cx="5286375" cy="2933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p9.jpg"/>
                    <pic:cNvPicPr/>
                  </pic:nvPicPr>
                  <pic:blipFill>
                    <a:blip r:embed="rId36">
                      <a:extLst>
                        <a:ext uri="{28A0092B-C50C-407E-A947-70E740481C1C}">
                          <a14:useLocalDpi xmlns:a14="http://schemas.microsoft.com/office/drawing/2010/main" val="0"/>
                        </a:ext>
                      </a:extLst>
                    </a:blip>
                    <a:stretch>
                      <a:fillRect/>
                    </a:stretch>
                  </pic:blipFill>
                  <pic:spPr>
                    <a:xfrm>
                      <a:off x="0" y="0"/>
                      <a:ext cx="5286375" cy="2933700"/>
                    </a:xfrm>
                    <a:prstGeom prst="rect">
                      <a:avLst/>
                    </a:prstGeom>
                  </pic:spPr>
                </pic:pic>
              </a:graphicData>
            </a:graphic>
          </wp:inline>
        </w:drawing>
      </w:r>
    </w:p>
    <w:p w:rsidR="00E16477" w:rsidRDefault="00E16477" w:rsidP="00E16477"/>
    <w:p w:rsidR="00E16477" w:rsidRDefault="00E16477" w:rsidP="00E16477">
      <w:r>
        <w:rPr>
          <w:noProof/>
        </w:rPr>
        <w:drawing>
          <wp:inline distT="0" distB="0" distL="0" distR="0" wp14:anchorId="653D7399" wp14:editId="0188A833">
            <wp:extent cx="5210175" cy="2724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p10.jpg"/>
                    <pic:cNvPicPr/>
                  </pic:nvPicPr>
                  <pic:blipFill>
                    <a:blip r:embed="rId37">
                      <a:extLst>
                        <a:ext uri="{28A0092B-C50C-407E-A947-70E740481C1C}">
                          <a14:useLocalDpi xmlns:a14="http://schemas.microsoft.com/office/drawing/2010/main" val="0"/>
                        </a:ext>
                      </a:extLst>
                    </a:blip>
                    <a:stretch>
                      <a:fillRect/>
                    </a:stretch>
                  </pic:blipFill>
                  <pic:spPr>
                    <a:xfrm>
                      <a:off x="0" y="0"/>
                      <a:ext cx="5210175" cy="2724150"/>
                    </a:xfrm>
                    <a:prstGeom prst="rect">
                      <a:avLst/>
                    </a:prstGeom>
                  </pic:spPr>
                </pic:pic>
              </a:graphicData>
            </a:graphic>
          </wp:inline>
        </w:drawing>
      </w:r>
    </w:p>
    <w:p w:rsidR="00E16477" w:rsidRDefault="00E16477" w:rsidP="00E16477"/>
    <w:p w:rsidR="00E16477" w:rsidRDefault="00E16477" w:rsidP="00E16477">
      <w:r>
        <w:rPr>
          <w:noProof/>
        </w:rPr>
        <w:drawing>
          <wp:inline distT="0" distB="0" distL="0" distR="0" wp14:anchorId="72A96A6A" wp14:editId="6864660F">
            <wp:extent cx="4991100" cy="2600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p11.jpg"/>
                    <pic:cNvPicPr/>
                  </pic:nvPicPr>
                  <pic:blipFill>
                    <a:blip r:embed="rId38">
                      <a:extLst>
                        <a:ext uri="{28A0092B-C50C-407E-A947-70E740481C1C}">
                          <a14:useLocalDpi xmlns:a14="http://schemas.microsoft.com/office/drawing/2010/main" val="0"/>
                        </a:ext>
                      </a:extLst>
                    </a:blip>
                    <a:stretch>
                      <a:fillRect/>
                    </a:stretch>
                  </pic:blipFill>
                  <pic:spPr>
                    <a:xfrm>
                      <a:off x="0" y="0"/>
                      <a:ext cx="4991100" cy="2600325"/>
                    </a:xfrm>
                    <a:prstGeom prst="rect">
                      <a:avLst/>
                    </a:prstGeom>
                  </pic:spPr>
                </pic:pic>
              </a:graphicData>
            </a:graphic>
          </wp:inline>
        </w:drawing>
      </w:r>
    </w:p>
    <w:p w:rsidR="00E16477" w:rsidRDefault="00E16477" w:rsidP="00E16477"/>
    <w:p w:rsidR="00E16477" w:rsidRDefault="00E16477" w:rsidP="00E16477"/>
    <w:p w:rsidR="00E16477" w:rsidRDefault="00E16477" w:rsidP="00E16477">
      <w:r>
        <w:br w:type="page"/>
      </w:r>
    </w:p>
    <w:p w:rsidR="00E16477" w:rsidRDefault="00E16477" w:rsidP="002226D3">
      <w:pPr>
        <w:pStyle w:val="Heading3"/>
      </w:pPr>
      <w:bookmarkStart w:id="31" w:name="_Toc411116872"/>
      <w:r>
        <w:t>Objectives</w:t>
      </w:r>
      <w:bookmarkEnd w:id="31"/>
    </w:p>
    <w:p w:rsidR="00E16477" w:rsidRDefault="00E16477" w:rsidP="00E16477">
      <w:r>
        <w:rPr>
          <w:noProof/>
        </w:rPr>
        <w:drawing>
          <wp:inline distT="0" distB="0" distL="0" distR="0" wp14:anchorId="6EAC3513" wp14:editId="5F7CFBC2">
            <wp:extent cx="5133975" cy="2886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p12.jpg"/>
                    <pic:cNvPicPr/>
                  </pic:nvPicPr>
                  <pic:blipFill>
                    <a:blip r:embed="rId39">
                      <a:extLst>
                        <a:ext uri="{28A0092B-C50C-407E-A947-70E740481C1C}">
                          <a14:useLocalDpi xmlns:a14="http://schemas.microsoft.com/office/drawing/2010/main" val="0"/>
                        </a:ext>
                      </a:extLst>
                    </a:blip>
                    <a:stretch>
                      <a:fillRect/>
                    </a:stretch>
                  </pic:blipFill>
                  <pic:spPr>
                    <a:xfrm>
                      <a:off x="0" y="0"/>
                      <a:ext cx="5133975" cy="2886075"/>
                    </a:xfrm>
                    <a:prstGeom prst="rect">
                      <a:avLst/>
                    </a:prstGeom>
                  </pic:spPr>
                </pic:pic>
              </a:graphicData>
            </a:graphic>
          </wp:inline>
        </w:drawing>
      </w:r>
    </w:p>
    <w:p w:rsidR="00E16477" w:rsidRDefault="00E16477" w:rsidP="00E16477"/>
    <w:p w:rsidR="00E16477" w:rsidRDefault="00E16477" w:rsidP="00E16477">
      <w:r>
        <w:rPr>
          <w:noProof/>
        </w:rPr>
        <w:drawing>
          <wp:inline distT="0" distB="0" distL="0" distR="0" wp14:anchorId="58D32402" wp14:editId="37193519">
            <wp:extent cx="5191125" cy="2790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p13.jpg"/>
                    <pic:cNvPicPr/>
                  </pic:nvPicPr>
                  <pic:blipFill>
                    <a:blip r:embed="rId40">
                      <a:extLst>
                        <a:ext uri="{28A0092B-C50C-407E-A947-70E740481C1C}">
                          <a14:useLocalDpi xmlns:a14="http://schemas.microsoft.com/office/drawing/2010/main" val="0"/>
                        </a:ext>
                      </a:extLst>
                    </a:blip>
                    <a:stretch>
                      <a:fillRect/>
                    </a:stretch>
                  </pic:blipFill>
                  <pic:spPr>
                    <a:xfrm>
                      <a:off x="0" y="0"/>
                      <a:ext cx="5191125" cy="2790825"/>
                    </a:xfrm>
                    <a:prstGeom prst="rect">
                      <a:avLst/>
                    </a:prstGeom>
                  </pic:spPr>
                </pic:pic>
              </a:graphicData>
            </a:graphic>
          </wp:inline>
        </w:drawing>
      </w:r>
    </w:p>
    <w:p w:rsidR="00E16477" w:rsidRDefault="00E16477" w:rsidP="00E16477"/>
    <w:p w:rsidR="00E16477" w:rsidRDefault="00E16477" w:rsidP="00E16477">
      <w:r>
        <w:br w:type="page"/>
      </w:r>
    </w:p>
    <w:p w:rsidR="00E16477" w:rsidRDefault="00E16477" w:rsidP="002226D3">
      <w:pPr>
        <w:pStyle w:val="Heading3"/>
      </w:pPr>
      <w:bookmarkStart w:id="32" w:name="_Toc411116873"/>
      <w:r>
        <w:t>Method</w:t>
      </w:r>
      <w:bookmarkEnd w:id="32"/>
    </w:p>
    <w:p w:rsidR="00E16477" w:rsidRDefault="00E16477" w:rsidP="00E16477">
      <w:r>
        <w:rPr>
          <w:noProof/>
        </w:rPr>
        <w:drawing>
          <wp:inline distT="0" distB="0" distL="0" distR="0" wp14:anchorId="5D16C7C9" wp14:editId="4DFB63B4">
            <wp:extent cx="5391150" cy="2828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p14.jpg"/>
                    <pic:cNvPicPr/>
                  </pic:nvPicPr>
                  <pic:blipFill>
                    <a:blip r:embed="rId41">
                      <a:extLst>
                        <a:ext uri="{28A0092B-C50C-407E-A947-70E740481C1C}">
                          <a14:useLocalDpi xmlns:a14="http://schemas.microsoft.com/office/drawing/2010/main" val="0"/>
                        </a:ext>
                      </a:extLst>
                    </a:blip>
                    <a:stretch>
                      <a:fillRect/>
                    </a:stretch>
                  </pic:blipFill>
                  <pic:spPr>
                    <a:xfrm>
                      <a:off x="0" y="0"/>
                      <a:ext cx="5391150" cy="2828925"/>
                    </a:xfrm>
                    <a:prstGeom prst="rect">
                      <a:avLst/>
                    </a:prstGeom>
                  </pic:spPr>
                </pic:pic>
              </a:graphicData>
            </a:graphic>
          </wp:inline>
        </w:drawing>
      </w:r>
    </w:p>
    <w:p w:rsidR="00E16477" w:rsidRDefault="00E16477" w:rsidP="00E16477"/>
    <w:p w:rsidR="00E16477" w:rsidRDefault="00E16477" w:rsidP="00E16477">
      <w:r>
        <w:rPr>
          <w:noProof/>
        </w:rPr>
        <w:drawing>
          <wp:inline distT="0" distB="0" distL="0" distR="0" wp14:anchorId="402CC9A1" wp14:editId="11400C25">
            <wp:extent cx="5143500" cy="2686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p15.jpg"/>
                    <pic:cNvPicPr/>
                  </pic:nvPicPr>
                  <pic:blipFill>
                    <a:blip r:embed="rId42">
                      <a:extLst>
                        <a:ext uri="{28A0092B-C50C-407E-A947-70E740481C1C}">
                          <a14:useLocalDpi xmlns:a14="http://schemas.microsoft.com/office/drawing/2010/main" val="0"/>
                        </a:ext>
                      </a:extLst>
                    </a:blip>
                    <a:stretch>
                      <a:fillRect/>
                    </a:stretch>
                  </pic:blipFill>
                  <pic:spPr>
                    <a:xfrm>
                      <a:off x="0" y="0"/>
                      <a:ext cx="5143500" cy="2686050"/>
                    </a:xfrm>
                    <a:prstGeom prst="rect">
                      <a:avLst/>
                    </a:prstGeom>
                  </pic:spPr>
                </pic:pic>
              </a:graphicData>
            </a:graphic>
          </wp:inline>
        </w:drawing>
      </w:r>
    </w:p>
    <w:p w:rsidR="00E16477" w:rsidRDefault="00E16477" w:rsidP="00E16477"/>
    <w:p w:rsidR="00E16477" w:rsidRDefault="00E16477" w:rsidP="00E16477">
      <w:r>
        <w:rPr>
          <w:noProof/>
        </w:rPr>
        <w:drawing>
          <wp:inline distT="0" distB="0" distL="0" distR="0" wp14:anchorId="611E9512" wp14:editId="6D49C521">
            <wp:extent cx="4991100" cy="2686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p16.jpg"/>
                    <pic:cNvPicPr/>
                  </pic:nvPicPr>
                  <pic:blipFill>
                    <a:blip r:embed="rId43">
                      <a:extLst>
                        <a:ext uri="{28A0092B-C50C-407E-A947-70E740481C1C}">
                          <a14:useLocalDpi xmlns:a14="http://schemas.microsoft.com/office/drawing/2010/main" val="0"/>
                        </a:ext>
                      </a:extLst>
                    </a:blip>
                    <a:stretch>
                      <a:fillRect/>
                    </a:stretch>
                  </pic:blipFill>
                  <pic:spPr>
                    <a:xfrm>
                      <a:off x="0" y="0"/>
                      <a:ext cx="4991100" cy="2686050"/>
                    </a:xfrm>
                    <a:prstGeom prst="rect">
                      <a:avLst/>
                    </a:prstGeom>
                  </pic:spPr>
                </pic:pic>
              </a:graphicData>
            </a:graphic>
          </wp:inline>
        </w:drawing>
      </w:r>
    </w:p>
    <w:p w:rsidR="00E16477" w:rsidRDefault="00E16477" w:rsidP="00E16477"/>
    <w:p w:rsidR="00E16477" w:rsidRDefault="00E16477" w:rsidP="00DD5271">
      <w:pPr>
        <w:pStyle w:val="Heading3"/>
      </w:pPr>
      <w:bookmarkStart w:id="33" w:name="_Toc411116874"/>
      <w:r>
        <w:t>Specialty Forms</w:t>
      </w:r>
      <w:bookmarkEnd w:id="33"/>
    </w:p>
    <w:p w:rsidR="00E16477" w:rsidRDefault="00E16477" w:rsidP="00E16477">
      <w:r>
        <w:rPr>
          <w:noProof/>
        </w:rPr>
        <w:drawing>
          <wp:inline distT="0" distB="0" distL="0" distR="0" wp14:anchorId="421C6AEA" wp14:editId="573E6A73">
            <wp:extent cx="5257800" cy="2790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p17.jpg"/>
                    <pic:cNvPicPr/>
                  </pic:nvPicPr>
                  <pic:blipFill>
                    <a:blip r:embed="rId44">
                      <a:extLst>
                        <a:ext uri="{28A0092B-C50C-407E-A947-70E740481C1C}">
                          <a14:useLocalDpi xmlns:a14="http://schemas.microsoft.com/office/drawing/2010/main" val="0"/>
                        </a:ext>
                      </a:extLst>
                    </a:blip>
                    <a:stretch>
                      <a:fillRect/>
                    </a:stretch>
                  </pic:blipFill>
                  <pic:spPr>
                    <a:xfrm>
                      <a:off x="0" y="0"/>
                      <a:ext cx="5257800" cy="2790825"/>
                    </a:xfrm>
                    <a:prstGeom prst="rect">
                      <a:avLst/>
                    </a:prstGeom>
                  </pic:spPr>
                </pic:pic>
              </a:graphicData>
            </a:graphic>
          </wp:inline>
        </w:drawing>
      </w:r>
    </w:p>
    <w:p w:rsidR="00E16477" w:rsidRDefault="00E16477" w:rsidP="00E16477"/>
    <w:p w:rsidR="00E16477" w:rsidRDefault="00E16477" w:rsidP="00E16477">
      <w:r>
        <w:rPr>
          <w:noProof/>
        </w:rPr>
        <w:drawing>
          <wp:inline distT="0" distB="0" distL="0" distR="0" wp14:anchorId="108696A5" wp14:editId="164DFBC1">
            <wp:extent cx="4467225" cy="2219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p18.jpg"/>
                    <pic:cNvPicPr/>
                  </pic:nvPicPr>
                  <pic:blipFill>
                    <a:blip r:embed="rId45">
                      <a:extLst>
                        <a:ext uri="{28A0092B-C50C-407E-A947-70E740481C1C}">
                          <a14:useLocalDpi xmlns:a14="http://schemas.microsoft.com/office/drawing/2010/main" val="0"/>
                        </a:ext>
                      </a:extLst>
                    </a:blip>
                    <a:stretch>
                      <a:fillRect/>
                    </a:stretch>
                  </pic:blipFill>
                  <pic:spPr>
                    <a:xfrm>
                      <a:off x="0" y="0"/>
                      <a:ext cx="4467225" cy="2219325"/>
                    </a:xfrm>
                    <a:prstGeom prst="rect">
                      <a:avLst/>
                    </a:prstGeom>
                  </pic:spPr>
                </pic:pic>
              </a:graphicData>
            </a:graphic>
          </wp:inline>
        </w:drawing>
      </w:r>
    </w:p>
    <w:p w:rsidR="00E16477" w:rsidRDefault="00E16477" w:rsidP="00E16477">
      <w:pPr>
        <w:pStyle w:val="Heading2"/>
      </w:pPr>
      <w:bookmarkStart w:id="34" w:name="_Toc411116875"/>
      <w:bookmarkStart w:id="35" w:name="_Toc23428198"/>
      <w:r>
        <w:t>Design Plan Components</w:t>
      </w:r>
      <w:bookmarkEnd w:id="34"/>
      <w:bookmarkEnd w:id="35"/>
    </w:p>
    <w:p w:rsidR="00E16477" w:rsidRDefault="00E16477" w:rsidP="00E16477">
      <w:r>
        <w:t>myEvolv allows you to copy system component forms and modify them as desired.</w:t>
      </w:r>
    </w:p>
    <w:p w:rsidR="00E16477" w:rsidRDefault="00E16477" w:rsidP="00373B8F">
      <w:pPr>
        <w:pStyle w:val="ListParagraph"/>
        <w:numPr>
          <w:ilvl w:val="0"/>
          <w:numId w:val="8"/>
        </w:numPr>
        <w:spacing w:after="0" w:line="240" w:lineRule="auto"/>
      </w:pPr>
      <w:r>
        <w:t>Navigate to</w:t>
      </w:r>
      <w:r w:rsidR="00DD5271">
        <w:t xml:space="preserve"> </w:t>
      </w:r>
      <w:r w:rsidR="00DD5271" w:rsidRPr="00C12C41">
        <w:rPr>
          <w:b/>
        </w:rPr>
        <w:t>Setup</w:t>
      </w:r>
      <w:r w:rsidR="00DD5271">
        <w:t xml:space="preserve"> &gt; </w:t>
      </w:r>
      <w:r w:rsidR="00DD5271" w:rsidRPr="00C12C41">
        <w:rPr>
          <w:b/>
        </w:rPr>
        <w:t>Treatment and Tests</w:t>
      </w:r>
      <w:r w:rsidR="00DD5271">
        <w:t xml:space="preserve"> &gt; </w:t>
      </w:r>
      <w:r w:rsidR="00DD5271" w:rsidRPr="00C12C41">
        <w:rPr>
          <w:b/>
        </w:rPr>
        <w:t>Treatment Plans/Other</w:t>
      </w:r>
      <w:r w:rsidR="00DD5271">
        <w:t xml:space="preserve"> &gt; </w:t>
      </w:r>
      <w:r w:rsidR="00DD5271" w:rsidRPr="00C12C41">
        <w:rPr>
          <w:b/>
        </w:rPr>
        <w:t>Design Plan Components</w:t>
      </w:r>
      <w:r w:rsidR="00DD5271">
        <w:t xml:space="preserve">. </w:t>
      </w:r>
    </w:p>
    <w:p w:rsidR="00E16477" w:rsidRDefault="00E16477" w:rsidP="00373B8F">
      <w:pPr>
        <w:pStyle w:val="ListParagraph"/>
        <w:numPr>
          <w:ilvl w:val="0"/>
          <w:numId w:val="8"/>
        </w:numPr>
        <w:spacing w:after="0" w:line="240" w:lineRule="auto"/>
      </w:pPr>
      <w:r>
        <w:t xml:space="preserve">Click </w:t>
      </w:r>
      <w:r w:rsidR="00DD5271" w:rsidRPr="00DD5271">
        <w:rPr>
          <w:b/>
          <w:noProof/>
        </w:rPr>
        <w:t>Open</w:t>
      </w:r>
      <w:r>
        <w:t xml:space="preserve"> and select </w:t>
      </w:r>
      <w:r>
        <w:rPr>
          <w:b/>
        </w:rPr>
        <w:t>Treatment Plan Details</w:t>
      </w:r>
      <w:r>
        <w:t>.</w:t>
      </w:r>
      <w:r>
        <w:br/>
      </w:r>
      <w:r>
        <w:br/>
      </w:r>
      <w:r>
        <w:rPr>
          <w:noProof/>
        </w:rPr>
        <w:drawing>
          <wp:inline distT="0" distB="0" distL="0" distR="0" wp14:anchorId="113074AC" wp14:editId="0AF8AE73">
            <wp:extent cx="5219700" cy="2476012"/>
            <wp:effectExtent l="19050" t="19050" r="1905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p2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24756" cy="2478410"/>
                    </a:xfrm>
                    <a:prstGeom prst="rect">
                      <a:avLst/>
                    </a:prstGeom>
                    <a:ln>
                      <a:solidFill>
                        <a:schemeClr val="accent1"/>
                      </a:solidFill>
                    </a:ln>
                  </pic:spPr>
                </pic:pic>
              </a:graphicData>
            </a:graphic>
          </wp:inline>
        </w:drawing>
      </w:r>
      <w:r>
        <w:br/>
      </w:r>
      <w:r>
        <w:br/>
        <w:t>This is basically form designer for the treatment plan component forms.</w:t>
      </w:r>
      <w:r>
        <w:br/>
        <w:t xml:space="preserve"> </w:t>
      </w:r>
    </w:p>
    <w:p w:rsidR="00E16477" w:rsidRDefault="00E16477" w:rsidP="00E16477">
      <w:r>
        <w:br w:type="page"/>
      </w:r>
    </w:p>
    <w:p w:rsidR="00E16477" w:rsidRDefault="00E16477" w:rsidP="00373B8F">
      <w:pPr>
        <w:pStyle w:val="ListParagraph"/>
        <w:numPr>
          <w:ilvl w:val="0"/>
          <w:numId w:val="8"/>
        </w:numPr>
        <w:spacing w:after="0" w:line="240" w:lineRule="auto"/>
      </w:pPr>
      <w:r>
        <w:t>Right</w:t>
      </w:r>
      <w:r w:rsidR="008A6C8A">
        <w:t>-</w:t>
      </w:r>
      <w:r>
        <w:t xml:space="preserve">click </w:t>
      </w:r>
      <w:r>
        <w:rPr>
          <w:b/>
        </w:rPr>
        <w:t>Goals Treatment Plan Depend on Category</w:t>
      </w:r>
      <w:r>
        <w:t xml:space="preserve"> and select </w:t>
      </w:r>
      <w:r>
        <w:rPr>
          <w:b/>
        </w:rPr>
        <w:t>Copy Form</w:t>
      </w:r>
      <w:r>
        <w:t>.</w:t>
      </w:r>
      <w:r>
        <w:br/>
      </w:r>
      <w:r>
        <w:br/>
      </w:r>
      <w:r>
        <w:rPr>
          <w:noProof/>
        </w:rPr>
        <w:drawing>
          <wp:inline distT="0" distB="0" distL="0" distR="0" wp14:anchorId="01491B97" wp14:editId="6CB430F7">
            <wp:extent cx="3181350" cy="1293584"/>
            <wp:effectExtent l="19050" t="19050" r="1905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p22.jpg"/>
                    <pic:cNvPicPr/>
                  </pic:nvPicPr>
                  <pic:blipFill>
                    <a:blip r:embed="rId47">
                      <a:extLst>
                        <a:ext uri="{28A0092B-C50C-407E-A947-70E740481C1C}">
                          <a14:useLocalDpi xmlns:a14="http://schemas.microsoft.com/office/drawing/2010/main" val="0"/>
                        </a:ext>
                      </a:extLst>
                    </a:blip>
                    <a:stretch>
                      <a:fillRect/>
                    </a:stretch>
                  </pic:blipFill>
                  <pic:spPr>
                    <a:xfrm>
                      <a:off x="0" y="0"/>
                      <a:ext cx="3194683" cy="1299005"/>
                    </a:xfrm>
                    <a:prstGeom prst="rect">
                      <a:avLst/>
                    </a:prstGeom>
                    <a:ln>
                      <a:solidFill>
                        <a:schemeClr val="accent1"/>
                      </a:solidFill>
                    </a:ln>
                  </pic:spPr>
                </pic:pic>
              </a:graphicData>
            </a:graphic>
          </wp:inline>
        </w:drawing>
      </w:r>
      <w:r>
        <w:br/>
      </w:r>
    </w:p>
    <w:p w:rsidR="00E16477" w:rsidRDefault="00E16477" w:rsidP="00373B8F">
      <w:pPr>
        <w:pStyle w:val="ListParagraph"/>
        <w:numPr>
          <w:ilvl w:val="0"/>
          <w:numId w:val="8"/>
        </w:numPr>
        <w:spacing w:after="0" w:line="240" w:lineRule="auto"/>
      </w:pPr>
      <w:r>
        <w:t>Enter the following:</w:t>
      </w:r>
    </w:p>
    <w:p w:rsidR="00AD0F80" w:rsidRDefault="00AD0F80" w:rsidP="00AD0F80">
      <w:pPr>
        <w:spacing w:after="0" w:line="240" w:lineRule="auto"/>
        <w:ind w:left="360"/>
      </w:pPr>
    </w:p>
    <w:tbl>
      <w:tblPr>
        <w:tblStyle w:val="TableGrid"/>
        <w:tblW w:w="0" w:type="auto"/>
        <w:tblInd w:w="805" w:type="dxa"/>
        <w:tblLook w:val="04A0" w:firstRow="1" w:lastRow="0" w:firstColumn="1" w:lastColumn="0" w:noHBand="0" w:noVBand="1"/>
      </w:tblPr>
      <w:tblGrid>
        <w:gridCol w:w="2520"/>
        <w:gridCol w:w="6025"/>
      </w:tblGrid>
      <w:tr w:rsidR="00E16477" w:rsidTr="008A6C8A">
        <w:tc>
          <w:tcPr>
            <w:tcW w:w="2520" w:type="dxa"/>
          </w:tcPr>
          <w:p w:rsidR="00E16477" w:rsidRPr="00346988" w:rsidRDefault="00E16477" w:rsidP="008A6C8A">
            <w:pPr>
              <w:rPr>
                <w:b/>
              </w:rPr>
            </w:pPr>
            <w:r w:rsidRPr="00346988">
              <w:rPr>
                <w:b/>
              </w:rPr>
              <w:t>Form Name</w:t>
            </w:r>
          </w:p>
        </w:tc>
        <w:tc>
          <w:tcPr>
            <w:tcW w:w="6025" w:type="dxa"/>
          </w:tcPr>
          <w:p w:rsidR="00E16477" w:rsidRDefault="00E16477" w:rsidP="008A6C8A">
            <w:r>
              <w:t>Goals# (where the # is your assigned number)</w:t>
            </w:r>
          </w:p>
        </w:tc>
      </w:tr>
      <w:tr w:rsidR="00E16477" w:rsidTr="008A6C8A">
        <w:tc>
          <w:tcPr>
            <w:tcW w:w="2520" w:type="dxa"/>
          </w:tcPr>
          <w:p w:rsidR="00E16477" w:rsidRPr="00346988" w:rsidRDefault="00E16477" w:rsidP="008A6C8A">
            <w:pPr>
              <w:rPr>
                <w:b/>
              </w:rPr>
            </w:pPr>
            <w:r w:rsidRPr="00346988">
              <w:rPr>
                <w:b/>
              </w:rPr>
              <w:t>Form Codes</w:t>
            </w:r>
          </w:p>
        </w:tc>
        <w:tc>
          <w:tcPr>
            <w:tcW w:w="6025" w:type="dxa"/>
          </w:tcPr>
          <w:p w:rsidR="00E16477" w:rsidRDefault="00E16477" w:rsidP="008A6C8A">
            <w:r>
              <w:t>Goals#</w:t>
            </w:r>
          </w:p>
        </w:tc>
      </w:tr>
    </w:tbl>
    <w:p w:rsidR="00E16477" w:rsidRDefault="00E16477" w:rsidP="00E16477"/>
    <w:p w:rsidR="00E16477" w:rsidRPr="001967E6" w:rsidRDefault="00E16477" w:rsidP="00373B8F">
      <w:pPr>
        <w:pStyle w:val="ListParagraph"/>
        <w:numPr>
          <w:ilvl w:val="0"/>
          <w:numId w:val="8"/>
        </w:numPr>
        <w:spacing w:after="0" w:line="240" w:lineRule="auto"/>
      </w:pPr>
      <w:r>
        <w:t xml:space="preserve">Click </w:t>
      </w:r>
      <w:r w:rsidRPr="00346988">
        <w:rPr>
          <w:b/>
        </w:rPr>
        <w:t>Save</w:t>
      </w:r>
      <w:r w:rsidR="00451860">
        <w:t>.</w:t>
      </w:r>
    </w:p>
    <w:p w:rsidR="00E16477" w:rsidRDefault="00E16477" w:rsidP="00373B8F">
      <w:pPr>
        <w:pStyle w:val="ListParagraph"/>
        <w:numPr>
          <w:ilvl w:val="0"/>
          <w:numId w:val="8"/>
        </w:numPr>
        <w:spacing w:after="0" w:line="240" w:lineRule="auto"/>
      </w:pPr>
      <w:r w:rsidRPr="001967E6">
        <w:t>Select your new form</w:t>
      </w:r>
      <w:r w:rsidR="008843C5">
        <w:t>.</w:t>
      </w:r>
    </w:p>
    <w:p w:rsidR="00E16477" w:rsidRPr="001967E6" w:rsidRDefault="00E16477" w:rsidP="00373B8F">
      <w:pPr>
        <w:pStyle w:val="ListParagraph"/>
        <w:numPr>
          <w:ilvl w:val="0"/>
          <w:numId w:val="8"/>
        </w:numPr>
        <w:spacing w:after="0" w:line="240" w:lineRule="auto"/>
      </w:pPr>
      <w:r>
        <w:t xml:space="preserve">Select the </w:t>
      </w:r>
      <w:r w:rsidRPr="00346988">
        <w:rPr>
          <w:b/>
        </w:rPr>
        <w:t xml:space="preserve">Problem Addressed </w:t>
      </w:r>
      <w:r>
        <w:t>field.</w:t>
      </w:r>
      <w:r>
        <w:br/>
      </w:r>
      <w:r>
        <w:br/>
      </w:r>
      <w:r>
        <w:rPr>
          <w:noProof/>
        </w:rPr>
        <w:drawing>
          <wp:inline distT="0" distB="0" distL="0" distR="0" wp14:anchorId="57C76E03" wp14:editId="18D45F41">
            <wp:extent cx="1266825" cy="1141706"/>
            <wp:effectExtent l="19050" t="19050" r="9525" b="20955"/>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 name="tp23.jpg"/>
                    <pic:cNvPicPr/>
                  </pic:nvPicPr>
                  <pic:blipFill>
                    <a:blip r:embed="rId48">
                      <a:extLst>
                        <a:ext uri="{28A0092B-C50C-407E-A947-70E740481C1C}">
                          <a14:useLocalDpi xmlns:a14="http://schemas.microsoft.com/office/drawing/2010/main" val="0"/>
                        </a:ext>
                      </a:extLst>
                    </a:blip>
                    <a:stretch>
                      <a:fillRect/>
                    </a:stretch>
                  </pic:blipFill>
                  <pic:spPr>
                    <a:xfrm>
                      <a:off x="0" y="0"/>
                      <a:ext cx="1276375" cy="1150313"/>
                    </a:xfrm>
                    <a:prstGeom prst="rect">
                      <a:avLst/>
                    </a:prstGeom>
                    <a:ln>
                      <a:solidFill>
                        <a:schemeClr val="accent1"/>
                      </a:solidFill>
                    </a:ln>
                  </pic:spPr>
                </pic:pic>
              </a:graphicData>
            </a:graphic>
          </wp:inline>
        </w:drawing>
      </w:r>
    </w:p>
    <w:p w:rsidR="00E16477" w:rsidRDefault="00E16477" w:rsidP="00451860">
      <w:pPr>
        <w:ind w:left="720"/>
        <w:rPr>
          <w:rFonts w:cs="Arial"/>
        </w:rPr>
      </w:pPr>
      <w:r>
        <w:br/>
      </w:r>
      <w:r w:rsidRPr="00F75A06">
        <w:rPr>
          <w:rFonts w:cs="Arial"/>
          <w:b/>
          <w:i/>
        </w:rPr>
        <w:t>Carry Over Values on Review?</w:t>
      </w:r>
      <w:r>
        <w:rPr>
          <w:rFonts w:cs="Arial"/>
        </w:rPr>
        <w:t xml:space="preserve"> -  When checked, data entered on the previous plan (initial or review) will appear in subsequent reviews. If this field is not checked, this fi</w:t>
      </w:r>
      <w:r w:rsidR="00451860">
        <w:rPr>
          <w:rFonts w:cs="Arial"/>
        </w:rPr>
        <w:t xml:space="preserve">eld will be blank on reviews.  </w:t>
      </w:r>
    </w:p>
    <w:p w:rsidR="00E16477" w:rsidRDefault="00E16477" w:rsidP="00451860">
      <w:pPr>
        <w:ind w:left="720"/>
        <w:rPr>
          <w:rFonts w:cs="Arial"/>
        </w:rPr>
      </w:pPr>
      <w:r w:rsidRPr="00F75A06">
        <w:rPr>
          <w:rFonts w:cs="Arial"/>
          <w:b/>
          <w:i/>
        </w:rPr>
        <w:t xml:space="preserve">Enabled on Review? </w:t>
      </w:r>
      <w:r w:rsidRPr="00F75A06">
        <w:rPr>
          <w:rFonts w:cs="Arial"/>
        </w:rPr>
        <w:t xml:space="preserve">- </w:t>
      </w:r>
      <w:r>
        <w:rPr>
          <w:rFonts w:cs="Arial"/>
        </w:rPr>
        <w:t xml:space="preserve"> When checked, this property will allow you to modify this field on reviews</w:t>
      </w:r>
      <w:r w:rsidR="00895C7C">
        <w:rPr>
          <w:rFonts w:cs="Arial"/>
        </w:rPr>
        <w:t xml:space="preserve">. </w:t>
      </w:r>
      <w:r>
        <w:rPr>
          <w:rFonts w:cs="Arial"/>
        </w:rPr>
        <w:t xml:space="preserve">If this field is not checked, you will not be able </w:t>
      </w:r>
      <w:r w:rsidR="00451860">
        <w:rPr>
          <w:rFonts w:cs="Arial"/>
        </w:rPr>
        <w:t>to edit this value on a review.</w:t>
      </w:r>
    </w:p>
    <w:p w:rsidR="00E16477" w:rsidRDefault="00E16477" w:rsidP="00451860">
      <w:pPr>
        <w:ind w:left="720"/>
        <w:rPr>
          <w:rFonts w:cs="Arial"/>
        </w:rPr>
      </w:pPr>
      <w:r w:rsidRPr="00F75A06">
        <w:rPr>
          <w:rFonts w:cs="Arial"/>
          <w:b/>
          <w:i/>
        </w:rPr>
        <w:t xml:space="preserve">Enabled on </w:t>
      </w:r>
      <w:r>
        <w:rPr>
          <w:rFonts w:cs="Arial"/>
          <w:b/>
          <w:i/>
        </w:rPr>
        <w:t>Revised</w:t>
      </w:r>
      <w:r w:rsidRPr="00F75A06">
        <w:rPr>
          <w:rFonts w:cs="Arial"/>
          <w:b/>
          <w:i/>
        </w:rPr>
        <w:t xml:space="preserve">? </w:t>
      </w:r>
      <w:r w:rsidRPr="00F75A06">
        <w:rPr>
          <w:rFonts w:cs="Arial"/>
        </w:rPr>
        <w:t xml:space="preserve">- </w:t>
      </w:r>
      <w:r>
        <w:rPr>
          <w:rFonts w:cs="Arial"/>
        </w:rPr>
        <w:t>When checked, this property will allow you to modify this field when a compo</w:t>
      </w:r>
      <w:r w:rsidR="00451860">
        <w:rPr>
          <w:rFonts w:cs="Arial"/>
        </w:rPr>
        <w:t xml:space="preserve">nent has a status of Revised.  </w:t>
      </w:r>
    </w:p>
    <w:p w:rsidR="00E16477" w:rsidRDefault="00E16477" w:rsidP="00451860">
      <w:pPr>
        <w:ind w:left="720"/>
        <w:rPr>
          <w:rFonts w:cs="Arial"/>
        </w:rPr>
      </w:pPr>
      <w:r w:rsidRPr="00F75A06">
        <w:rPr>
          <w:rFonts w:cs="Arial"/>
          <w:b/>
          <w:i/>
        </w:rPr>
        <w:t xml:space="preserve">Enabled on </w:t>
      </w:r>
      <w:r>
        <w:rPr>
          <w:rFonts w:cs="Arial"/>
          <w:b/>
          <w:i/>
        </w:rPr>
        <w:t>Continue</w:t>
      </w:r>
      <w:r w:rsidRPr="00F75A06">
        <w:rPr>
          <w:rFonts w:cs="Arial"/>
          <w:b/>
          <w:i/>
        </w:rPr>
        <w:t xml:space="preserve">? </w:t>
      </w:r>
      <w:r w:rsidRPr="00F75A06">
        <w:rPr>
          <w:rFonts w:cs="Arial"/>
        </w:rPr>
        <w:t xml:space="preserve">- </w:t>
      </w:r>
      <w:r>
        <w:rPr>
          <w:rFonts w:cs="Arial"/>
        </w:rPr>
        <w:t>When checked, this property will allow you to modify this field when a compone</w:t>
      </w:r>
      <w:r w:rsidR="00451860">
        <w:rPr>
          <w:rFonts w:cs="Arial"/>
        </w:rPr>
        <w:t xml:space="preserve">nt has a status of Continued.  </w:t>
      </w:r>
    </w:p>
    <w:p w:rsidR="00E16477" w:rsidRDefault="00E16477" w:rsidP="00451860">
      <w:pPr>
        <w:ind w:left="720"/>
        <w:rPr>
          <w:rFonts w:cs="Arial"/>
        </w:rPr>
      </w:pPr>
      <w:r>
        <w:rPr>
          <w:rFonts w:cs="Arial"/>
          <w:b/>
          <w:i/>
        </w:rPr>
        <w:t>Disabled when Initial</w:t>
      </w:r>
      <w:r w:rsidRPr="00F75A06">
        <w:rPr>
          <w:rFonts w:cs="Arial"/>
          <w:b/>
          <w:i/>
        </w:rPr>
        <w:t xml:space="preserve">? </w:t>
      </w:r>
      <w:r w:rsidRPr="00F75A06">
        <w:rPr>
          <w:rFonts w:cs="Arial"/>
        </w:rPr>
        <w:t xml:space="preserve">- </w:t>
      </w:r>
      <w:r>
        <w:rPr>
          <w:rFonts w:cs="Arial"/>
        </w:rPr>
        <w:t xml:space="preserve"> When checked, the field will be disabled (Read only) on the Initial plan or when the component is created (when the status is established)</w:t>
      </w:r>
      <w:r w:rsidR="00895C7C">
        <w:rPr>
          <w:rFonts w:cs="Arial"/>
        </w:rPr>
        <w:t xml:space="preserve">. </w:t>
      </w:r>
      <w:r>
        <w:rPr>
          <w:rFonts w:cs="Arial"/>
        </w:rPr>
        <w:t>On review, the field will become enabled</w:t>
      </w:r>
      <w:r w:rsidR="00895C7C">
        <w:rPr>
          <w:rFonts w:cs="Arial"/>
        </w:rPr>
        <w:t xml:space="preserve">. </w:t>
      </w:r>
      <w:r>
        <w:rPr>
          <w:rFonts w:cs="Arial"/>
        </w:rPr>
        <w:t>This can be used when the same form will be used for initial and review events, but the field only applies to reviews.</w:t>
      </w:r>
    </w:p>
    <w:p w:rsidR="00E16477" w:rsidRDefault="00E16477" w:rsidP="00373B8F">
      <w:pPr>
        <w:pStyle w:val="ListParagraph"/>
        <w:numPr>
          <w:ilvl w:val="0"/>
          <w:numId w:val="8"/>
        </w:numPr>
        <w:spacing w:after="0" w:line="240" w:lineRule="auto"/>
      </w:pPr>
      <w:r>
        <w:t xml:space="preserve">Click </w:t>
      </w:r>
      <w:r>
        <w:rPr>
          <w:b/>
        </w:rPr>
        <w:t>Save</w:t>
      </w:r>
      <w:r>
        <w:t>.</w:t>
      </w:r>
    </w:p>
    <w:p w:rsidR="00E16477" w:rsidRPr="00144B57" w:rsidRDefault="00E16477" w:rsidP="00E16477"/>
    <w:p w:rsidR="00E16477" w:rsidRDefault="00E16477" w:rsidP="00DD5271">
      <w:pPr>
        <w:pStyle w:val="Heading2"/>
      </w:pPr>
      <w:bookmarkStart w:id="36" w:name="_Toc411116876"/>
      <w:bookmarkStart w:id="37" w:name="_Toc23428199"/>
      <w:r>
        <w:t>Organize Plan Components</w:t>
      </w:r>
      <w:bookmarkEnd w:id="36"/>
      <w:bookmarkEnd w:id="37"/>
    </w:p>
    <w:p w:rsidR="00E16477" w:rsidRDefault="00E16477" w:rsidP="00E16477">
      <w:r>
        <w:t>When you create a new component, as we did by copying an existing one, you have to associate that new component with the proper library</w:t>
      </w:r>
      <w:r w:rsidR="00DD5271">
        <w:t>.</w:t>
      </w:r>
    </w:p>
    <w:p w:rsidR="00E16477" w:rsidRDefault="00E16477" w:rsidP="00373B8F">
      <w:pPr>
        <w:pStyle w:val="ListParagraph"/>
        <w:numPr>
          <w:ilvl w:val="0"/>
          <w:numId w:val="9"/>
        </w:numPr>
        <w:spacing w:after="0" w:line="240" w:lineRule="auto"/>
      </w:pPr>
      <w:r>
        <w:t>Navigate to</w:t>
      </w:r>
      <w:r w:rsidR="00DD5271">
        <w:t xml:space="preserve"> </w:t>
      </w:r>
      <w:r w:rsidR="00DD5271" w:rsidRPr="002226D3">
        <w:rPr>
          <w:b/>
        </w:rPr>
        <w:t>Setup</w:t>
      </w:r>
      <w:r w:rsidR="00DD5271">
        <w:t xml:space="preserve"> &gt; </w:t>
      </w:r>
      <w:r w:rsidR="00DD5271" w:rsidRPr="002226D3">
        <w:rPr>
          <w:b/>
        </w:rPr>
        <w:t>Treatment and Tests</w:t>
      </w:r>
      <w:r w:rsidR="00DD5271">
        <w:t xml:space="preserve"> &gt; </w:t>
      </w:r>
      <w:r w:rsidR="00DD5271" w:rsidRPr="002226D3">
        <w:rPr>
          <w:b/>
        </w:rPr>
        <w:t>Treatment Plans/Other</w:t>
      </w:r>
      <w:r w:rsidR="00DD5271">
        <w:t xml:space="preserve"> &gt; </w:t>
      </w:r>
      <w:r w:rsidR="00DD5271" w:rsidRPr="002226D3">
        <w:rPr>
          <w:b/>
        </w:rPr>
        <w:t>Organize Plan Components</w:t>
      </w:r>
      <w:r w:rsidR="00DD5271">
        <w:t xml:space="preserve">. </w:t>
      </w:r>
      <w:r>
        <w:t xml:space="preserve"> </w:t>
      </w:r>
    </w:p>
    <w:p w:rsidR="00E16477" w:rsidRDefault="00E16477" w:rsidP="00373B8F">
      <w:pPr>
        <w:pStyle w:val="ListParagraph"/>
        <w:numPr>
          <w:ilvl w:val="0"/>
          <w:numId w:val="9"/>
        </w:numPr>
        <w:spacing w:after="0" w:line="240" w:lineRule="auto"/>
      </w:pPr>
      <w:r>
        <w:t>Click</w:t>
      </w:r>
      <w:r w:rsidR="00DD5271">
        <w:t xml:space="preserve"> </w:t>
      </w:r>
      <w:r w:rsidR="00DD5271" w:rsidRPr="00DD5271">
        <w:rPr>
          <w:b/>
        </w:rPr>
        <w:t>New</w:t>
      </w:r>
      <w:r w:rsidR="00DD5271">
        <w:t xml:space="preserve"> then </w:t>
      </w:r>
      <w:r w:rsidR="00DD5271" w:rsidRPr="00DD5271">
        <w:rPr>
          <w:b/>
          <w:noProof/>
        </w:rPr>
        <w:t>Treatment Plan Component – User</w:t>
      </w:r>
      <w:r w:rsidR="00DD5271">
        <w:rPr>
          <w:noProof/>
        </w:rPr>
        <w:t>.</w:t>
      </w:r>
      <w:r>
        <w:br/>
      </w:r>
      <w:r>
        <w:br/>
      </w:r>
      <w:r>
        <w:rPr>
          <w:noProof/>
        </w:rPr>
        <w:drawing>
          <wp:inline distT="0" distB="0" distL="0" distR="0" wp14:anchorId="54BF1244" wp14:editId="412CAA6C">
            <wp:extent cx="3819525" cy="1494597"/>
            <wp:effectExtent l="19050" t="19050" r="9525" b="1079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tp28.jpg"/>
                    <pic:cNvPicPr/>
                  </pic:nvPicPr>
                  <pic:blipFill>
                    <a:blip r:embed="rId49">
                      <a:extLst>
                        <a:ext uri="{28A0092B-C50C-407E-A947-70E740481C1C}">
                          <a14:useLocalDpi xmlns:a14="http://schemas.microsoft.com/office/drawing/2010/main" val="0"/>
                        </a:ext>
                      </a:extLst>
                    </a:blip>
                    <a:stretch>
                      <a:fillRect/>
                    </a:stretch>
                  </pic:blipFill>
                  <pic:spPr>
                    <a:xfrm>
                      <a:off x="0" y="0"/>
                      <a:ext cx="3831892" cy="1499436"/>
                    </a:xfrm>
                    <a:prstGeom prst="rect">
                      <a:avLst/>
                    </a:prstGeom>
                    <a:ln>
                      <a:solidFill>
                        <a:schemeClr val="accent1"/>
                      </a:solidFill>
                    </a:ln>
                  </pic:spPr>
                </pic:pic>
              </a:graphicData>
            </a:graphic>
          </wp:inline>
        </w:drawing>
      </w:r>
      <w:r>
        <w:br/>
      </w:r>
    </w:p>
    <w:p w:rsidR="00E16477" w:rsidRDefault="00E16477" w:rsidP="00373B8F">
      <w:pPr>
        <w:pStyle w:val="ListParagraph"/>
        <w:numPr>
          <w:ilvl w:val="0"/>
          <w:numId w:val="9"/>
        </w:numPr>
        <w:spacing w:after="0" w:line="240" w:lineRule="auto"/>
      </w:pPr>
      <w:r>
        <w:t>Enter the following:</w:t>
      </w:r>
    </w:p>
    <w:p w:rsidR="00AD0F80" w:rsidRDefault="00AD0F80" w:rsidP="00AD0F80">
      <w:pPr>
        <w:spacing w:after="0" w:line="240" w:lineRule="auto"/>
        <w:ind w:left="360"/>
      </w:pPr>
    </w:p>
    <w:tbl>
      <w:tblPr>
        <w:tblStyle w:val="TableGrid"/>
        <w:tblW w:w="0" w:type="auto"/>
        <w:tblInd w:w="805" w:type="dxa"/>
        <w:tblLook w:val="04A0" w:firstRow="1" w:lastRow="0" w:firstColumn="1" w:lastColumn="0" w:noHBand="0" w:noVBand="1"/>
      </w:tblPr>
      <w:tblGrid>
        <w:gridCol w:w="2520"/>
        <w:gridCol w:w="6025"/>
      </w:tblGrid>
      <w:tr w:rsidR="00E16477" w:rsidTr="008A6C8A">
        <w:tc>
          <w:tcPr>
            <w:tcW w:w="2520" w:type="dxa"/>
          </w:tcPr>
          <w:p w:rsidR="00E16477" w:rsidRPr="00346988" w:rsidRDefault="00E16477" w:rsidP="008A6C8A">
            <w:pPr>
              <w:rPr>
                <w:b/>
              </w:rPr>
            </w:pPr>
            <w:r w:rsidRPr="00346988">
              <w:rPr>
                <w:b/>
              </w:rPr>
              <w:t>Caption</w:t>
            </w:r>
          </w:p>
        </w:tc>
        <w:tc>
          <w:tcPr>
            <w:tcW w:w="6025" w:type="dxa"/>
          </w:tcPr>
          <w:p w:rsidR="00E16477" w:rsidRDefault="00E16477" w:rsidP="008A6C8A">
            <w:r>
              <w:t>Goals# (this is what appears in the Treatment Plan Designer)</w:t>
            </w:r>
            <w:r w:rsidR="00346988">
              <w:t>.</w:t>
            </w:r>
          </w:p>
        </w:tc>
      </w:tr>
      <w:tr w:rsidR="00E16477" w:rsidTr="008A6C8A">
        <w:tc>
          <w:tcPr>
            <w:tcW w:w="2520" w:type="dxa"/>
          </w:tcPr>
          <w:p w:rsidR="00E16477" w:rsidRPr="00346988" w:rsidRDefault="00E16477" w:rsidP="008A6C8A">
            <w:pPr>
              <w:rPr>
                <w:b/>
              </w:rPr>
            </w:pPr>
            <w:r w:rsidRPr="00346988">
              <w:rPr>
                <w:b/>
              </w:rPr>
              <w:t>Form Header</w:t>
            </w:r>
          </w:p>
        </w:tc>
        <w:tc>
          <w:tcPr>
            <w:tcW w:w="6025" w:type="dxa"/>
          </w:tcPr>
          <w:p w:rsidR="00E16477" w:rsidRDefault="00E16477" w:rsidP="008A6C8A">
            <w:r>
              <w:t>Select your form</w:t>
            </w:r>
            <w:r w:rsidR="00346988">
              <w:t>.</w:t>
            </w:r>
          </w:p>
        </w:tc>
      </w:tr>
      <w:tr w:rsidR="00E16477" w:rsidTr="008A6C8A">
        <w:tc>
          <w:tcPr>
            <w:tcW w:w="2520" w:type="dxa"/>
          </w:tcPr>
          <w:p w:rsidR="00E16477" w:rsidRPr="00346988" w:rsidRDefault="00E16477" w:rsidP="008A6C8A">
            <w:pPr>
              <w:rPr>
                <w:b/>
              </w:rPr>
            </w:pPr>
            <w:r w:rsidRPr="00346988">
              <w:rPr>
                <w:b/>
              </w:rPr>
              <w:t>Type of Library to Use</w:t>
            </w:r>
          </w:p>
        </w:tc>
        <w:tc>
          <w:tcPr>
            <w:tcW w:w="6025" w:type="dxa"/>
          </w:tcPr>
          <w:p w:rsidR="00E16477" w:rsidRPr="006C6256" w:rsidRDefault="00E16477" w:rsidP="008A6C8A">
            <w:r w:rsidRPr="006C6256">
              <w:t>Goal</w:t>
            </w:r>
            <w:r>
              <w:t xml:space="preserve"> (this tells myEvolv to use the Goals Library)</w:t>
            </w:r>
            <w:r w:rsidR="00346988">
              <w:t>.</w:t>
            </w:r>
          </w:p>
        </w:tc>
      </w:tr>
      <w:tr w:rsidR="00E16477" w:rsidTr="008A6C8A">
        <w:tc>
          <w:tcPr>
            <w:tcW w:w="2520" w:type="dxa"/>
          </w:tcPr>
          <w:p w:rsidR="00E16477" w:rsidRPr="00346988" w:rsidRDefault="00E16477" w:rsidP="008A6C8A">
            <w:pPr>
              <w:rPr>
                <w:b/>
              </w:rPr>
            </w:pPr>
            <w:r w:rsidRPr="00346988">
              <w:rPr>
                <w:b/>
              </w:rPr>
              <w:t>Is Goal?</w:t>
            </w:r>
          </w:p>
        </w:tc>
        <w:tc>
          <w:tcPr>
            <w:tcW w:w="6025" w:type="dxa"/>
          </w:tcPr>
          <w:p w:rsidR="00E16477" w:rsidRPr="006C6256" w:rsidRDefault="00E16477" w:rsidP="008A6C8A">
            <w:r>
              <w:t xml:space="preserve">Click the </w:t>
            </w:r>
            <w:r w:rsidR="00895C7C">
              <w:t>check box.</w:t>
            </w:r>
          </w:p>
        </w:tc>
      </w:tr>
    </w:tbl>
    <w:p w:rsidR="00AD0F80" w:rsidRDefault="00AD0F80" w:rsidP="00AD0F80">
      <w:pPr>
        <w:spacing w:after="0" w:line="240" w:lineRule="auto"/>
        <w:ind w:left="360"/>
      </w:pPr>
    </w:p>
    <w:p w:rsidR="00E16477" w:rsidRDefault="00E16477" w:rsidP="00373B8F">
      <w:pPr>
        <w:pStyle w:val="ListParagraph"/>
        <w:numPr>
          <w:ilvl w:val="0"/>
          <w:numId w:val="9"/>
        </w:numPr>
        <w:spacing w:after="0" w:line="240" w:lineRule="auto"/>
      </w:pPr>
      <w:r>
        <w:t xml:space="preserve">Click </w:t>
      </w:r>
      <w:r w:rsidR="00DD5271" w:rsidRPr="00DD5271">
        <w:rPr>
          <w:b/>
          <w:noProof/>
        </w:rPr>
        <w:t>Save</w:t>
      </w:r>
      <w:r>
        <w:t>. You can now use your new form in the Treatment Plan Designer.</w:t>
      </w:r>
      <w:r>
        <w:br/>
      </w:r>
    </w:p>
    <w:p w:rsidR="00AD0F80" w:rsidRDefault="00AD0F80">
      <w:pPr>
        <w:spacing w:after="320" w:line="300" w:lineRule="auto"/>
        <w:rPr>
          <w:rFonts w:eastAsiaTheme="majorEastAsia" w:cstheme="majorBidi"/>
          <w:b/>
          <w:sz w:val="26"/>
          <w:szCs w:val="36"/>
        </w:rPr>
      </w:pPr>
      <w:bookmarkStart w:id="38" w:name="_Toc411116877"/>
      <w:r>
        <w:br w:type="page"/>
      </w:r>
    </w:p>
    <w:p w:rsidR="00E16477" w:rsidRDefault="00E16477" w:rsidP="00451860">
      <w:pPr>
        <w:pStyle w:val="Heading2"/>
      </w:pPr>
      <w:bookmarkStart w:id="39" w:name="_Toc23428200"/>
      <w:r>
        <w:t>Treatment Plan Steps Designer</w:t>
      </w:r>
      <w:bookmarkEnd w:id="38"/>
      <w:bookmarkEnd w:id="39"/>
    </w:p>
    <w:p w:rsidR="00E16477" w:rsidRDefault="00E16477" w:rsidP="00E16477">
      <w:r>
        <w:t>We hav</w:t>
      </w:r>
      <w:r w:rsidR="00AD0F80">
        <w:t>e looked at the Treatment Plan t</w:t>
      </w:r>
      <w:r>
        <w:t xml:space="preserve">ier structure. Now we will look at the </w:t>
      </w:r>
      <w:r w:rsidR="00AD0F80">
        <w:t>s</w:t>
      </w:r>
      <w:r>
        <w:t>teps that surrou</w:t>
      </w:r>
      <w:r w:rsidR="002226D3">
        <w:t>nd the Treatment Plan.</w:t>
      </w:r>
    </w:p>
    <w:p w:rsidR="00E16477" w:rsidRDefault="00E16477" w:rsidP="00E16477">
      <w:r>
        <w:rPr>
          <w:noProof/>
        </w:rPr>
        <w:drawing>
          <wp:inline distT="0" distB="0" distL="0" distR="0" wp14:anchorId="123EF2E8" wp14:editId="13F95B8A">
            <wp:extent cx="5934075" cy="2476500"/>
            <wp:effectExtent l="0" t="0" r="9525" b="0"/>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476500"/>
                    </a:xfrm>
                    <a:prstGeom prst="rect">
                      <a:avLst/>
                    </a:prstGeom>
                    <a:noFill/>
                    <a:ln>
                      <a:noFill/>
                    </a:ln>
                  </pic:spPr>
                </pic:pic>
              </a:graphicData>
            </a:graphic>
          </wp:inline>
        </w:drawing>
      </w:r>
    </w:p>
    <w:p w:rsidR="00E16477" w:rsidRDefault="00E16477" w:rsidP="00373B8F">
      <w:pPr>
        <w:pStyle w:val="ListParagraph"/>
        <w:numPr>
          <w:ilvl w:val="0"/>
          <w:numId w:val="42"/>
        </w:numPr>
        <w:spacing w:after="0" w:line="240" w:lineRule="auto"/>
      </w:pPr>
      <w:r>
        <w:t>Navigate to</w:t>
      </w:r>
      <w:r w:rsidR="00DD5271">
        <w:t xml:space="preserve"> </w:t>
      </w:r>
      <w:r w:rsidR="00DD5271" w:rsidRPr="00AD0F80">
        <w:rPr>
          <w:b/>
        </w:rPr>
        <w:t>Setup</w:t>
      </w:r>
      <w:r w:rsidR="00DD5271">
        <w:t xml:space="preserve"> &gt; </w:t>
      </w:r>
      <w:r w:rsidR="00DD5271" w:rsidRPr="00AD0F80">
        <w:rPr>
          <w:b/>
        </w:rPr>
        <w:t>Treatment and Tests</w:t>
      </w:r>
      <w:r w:rsidR="00DD5271">
        <w:t xml:space="preserve"> &gt; </w:t>
      </w:r>
      <w:r w:rsidR="00DD5271" w:rsidRPr="00AD0F80">
        <w:rPr>
          <w:b/>
        </w:rPr>
        <w:t>Treatment Plans/Other</w:t>
      </w:r>
      <w:r w:rsidR="00DD5271">
        <w:t xml:space="preserve"> &gt; </w:t>
      </w:r>
      <w:r w:rsidR="00DD5271" w:rsidRPr="00AD0F80">
        <w:rPr>
          <w:b/>
        </w:rPr>
        <w:t>Treatment Plan Steps Designer</w:t>
      </w:r>
      <w:r w:rsidR="00DD5271">
        <w:t>.</w:t>
      </w:r>
      <w:r>
        <w:br/>
      </w:r>
    </w:p>
    <w:p w:rsidR="00342AB3" w:rsidRDefault="00E16477" w:rsidP="00373B8F">
      <w:pPr>
        <w:pStyle w:val="ListParagraph"/>
        <w:numPr>
          <w:ilvl w:val="0"/>
          <w:numId w:val="42"/>
        </w:numPr>
        <w:spacing w:after="0" w:line="240" w:lineRule="auto"/>
      </w:pPr>
      <w:r>
        <w:t xml:space="preserve">Click </w:t>
      </w:r>
      <w:r w:rsidRPr="00AD0F80">
        <w:rPr>
          <w:b/>
        </w:rPr>
        <w:t>Treatment Planning (TEMPLATE – DO NOT TOUCH)</w:t>
      </w:r>
      <w:r>
        <w:t>.</w:t>
      </w:r>
      <w:r>
        <w:br/>
      </w:r>
      <w:r>
        <w:br/>
      </w:r>
      <w:r>
        <w:rPr>
          <w:noProof/>
        </w:rPr>
        <w:drawing>
          <wp:inline distT="0" distB="0" distL="0" distR="0" wp14:anchorId="2793B390" wp14:editId="685C5874">
            <wp:extent cx="4505325" cy="668097"/>
            <wp:effectExtent l="19050" t="19050" r="9525" b="17780"/>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 name="tp31.jpg"/>
                    <pic:cNvPicPr/>
                  </pic:nvPicPr>
                  <pic:blipFill>
                    <a:blip r:embed="rId50">
                      <a:extLst>
                        <a:ext uri="{28A0092B-C50C-407E-A947-70E740481C1C}">
                          <a14:useLocalDpi xmlns:a14="http://schemas.microsoft.com/office/drawing/2010/main" val="0"/>
                        </a:ext>
                      </a:extLst>
                    </a:blip>
                    <a:stretch>
                      <a:fillRect/>
                    </a:stretch>
                  </pic:blipFill>
                  <pic:spPr>
                    <a:xfrm>
                      <a:off x="0" y="0"/>
                      <a:ext cx="4538615" cy="673034"/>
                    </a:xfrm>
                    <a:prstGeom prst="rect">
                      <a:avLst/>
                    </a:prstGeom>
                    <a:ln>
                      <a:solidFill>
                        <a:schemeClr val="accent1"/>
                      </a:solidFill>
                    </a:ln>
                  </pic:spPr>
                </pic:pic>
              </a:graphicData>
            </a:graphic>
          </wp:inline>
        </w:drawing>
      </w:r>
      <w:r>
        <w:br/>
      </w:r>
    </w:p>
    <w:p w:rsidR="00E16477" w:rsidRDefault="00E16477" w:rsidP="00140E42">
      <w:pPr>
        <w:spacing w:after="0" w:line="240" w:lineRule="auto"/>
        <w:ind w:left="720"/>
      </w:pPr>
      <w:r>
        <w:t>These are the steps that automatically get added to any new treatment plan you create.</w:t>
      </w:r>
      <w:r>
        <w:br/>
      </w:r>
    </w:p>
    <w:p w:rsidR="00E16477" w:rsidRDefault="00E16477" w:rsidP="00373B8F">
      <w:pPr>
        <w:pStyle w:val="ListParagraph"/>
        <w:numPr>
          <w:ilvl w:val="0"/>
          <w:numId w:val="42"/>
        </w:numPr>
        <w:spacing w:after="0" w:line="240" w:lineRule="auto"/>
      </w:pPr>
      <w:r>
        <w:t xml:space="preserve">Click the </w:t>
      </w:r>
      <w:r w:rsidRPr="00140E42">
        <w:rPr>
          <w:b/>
        </w:rPr>
        <w:t xml:space="preserve">Completed Information </w:t>
      </w:r>
      <w:r>
        <w:t xml:space="preserve">and </w:t>
      </w:r>
      <w:r w:rsidRPr="00140E42">
        <w:rPr>
          <w:b/>
        </w:rPr>
        <w:t>Information</w:t>
      </w:r>
      <w:r>
        <w:t xml:space="preserve"> steps to view the F</w:t>
      </w:r>
      <w:r w:rsidR="002226D3">
        <w:t>orm s</w:t>
      </w:r>
      <w:r w:rsidR="008843C5">
        <w:t>teps associated with each.</w:t>
      </w:r>
    </w:p>
    <w:p w:rsidR="00E16477" w:rsidRDefault="00E16477" w:rsidP="00373B8F">
      <w:pPr>
        <w:pStyle w:val="ListParagraph"/>
        <w:numPr>
          <w:ilvl w:val="0"/>
          <w:numId w:val="42"/>
        </w:numPr>
        <w:spacing w:after="0" w:line="240" w:lineRule="auto"/>
      </w:pPr>
      <w:r>
        <w:t xml:space="preserve">Click </w:t>
      </w:r>
      <w:r w:rsidRPr="00140E42">
        <w:rPr>
          <w:b/>
        </w:rPr>
        <w:t>New Treatment Plan</w:t>
      </w:r>
      <w:r>
        <w:t xml:space="preserve">. This uses the Category/Goal Merge </w:t>
      </w:r>
      <w:r w:rsidR="002226D3">
        <w:t>component we looked at earlier.</w:t>
      </w:r>
    </w:p>
    <w:p w:rsidR="00E16477" w:rsidRDefault="00DD5271" w:rsidP="00373B8F">
      <w:pPr>
        <w:pStyle w:val="ListParagraph"/>
        <w:numPr>
          <w:ilvl w:val="0"/>
          <w:numId w:val="42"/>
        </w:numPr>
        <w:spacing w:after="0" w:line="240" w:lineRule="auto"/>
      </w:pPr>
      <w:r>
        <w:t>Right-c</w:t>
      </w:r>
      <w:r w:rsidR="00346988">
        <w:t>lick</w:t>
      </w:r>
      <w:r w:rsidR="00225E5E">
        <w:t xml:space="preserve"> &gt;</w:t>
      </w:r>
      <w:r w:rsidR="00E16477">
        <w:t xml:space="preserve"> </w:t>
      </w:r>
      <w:r w:rsidR="00E16477" w:rsidRPr="00140E42">
        <w:rPr>
          <w:b/>
        </w:rPr>
        <w:t xml:space="preserve">Copy Form </w:t>
      </w:r>
      <w:r w:rsidR="00E16477">
        <w:t xml:space="preserve">the </w:t>
      </w:r>
      <w:r w:rsidR="00E16477" w:rsidRPr="00140E42">
        <w:rPr>
          <w:b/>
        </w:rPr>
        <w:t>New Treatment Plan</w:t>
      </w:r>
      <w:r w:rsidR="00E16477">
        <w:t xml:space="preserve"> form.</w:t>
      </w:r>
      <w:r w:rsidR="00E16477">
        <w:br/>
      </w:r>
      <w:r w:rsidR="00E16477">
        <w:br/>
      </w:r>
      <w:r w:rsidR="00E16477">
        <w:rPr>
          <w:noProof/>
        </w:rPr>
        <w:drawing>
          <wp:inline distT="0" distB="0" distL="0" distR="0" wp14:anchorId="39BA3C5F" wp14:editId="38AAE75F">
            <wp:extent cx="3181350" cy="1293584"/>
            <wp:effectExtent l="19050" t="19050" r="19050" b="20955"/>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p22.jpg"/>
                    <pic:cNvPicPr/>
                  </pic:nvPicPr>
                  <pic:blipFill>
                    <a:blip r:embed="rId47">
                      <a:extLst>
                        <a:ext uri="{28A0092B-C50C-407E-A947-70E740481C1C}">
                          <a14:useLocalDpi xmlns:a14="http://schemas.microsoft.com/office/drawing/2010/main" val="0"/>
                        </a:ext>
                      </a:extLst>
                    </a:blip>
                    <a:stretch>
                      <a:fillRect/>
                    </a:stretch>
                  </pic:blipFill>
                  <pic:spPr>
                    <a:xfrm>
                      <a:off x="0" y="0"/>
                      <a:ext cx="3194683" cy="1299005"/>
                    </a:xfrm>
                    <a:prstGeom prst="rect">
                      <a:avLst/>
                    </a:prstGeom>
                    <a:ln>
                      <a:solidFill>
                        <a:schemeClr val="accent1"/>
                      </a:solidFill>
                    </a:ln>
                  </pic:spPr>
                </pic:pic>
              </a:graphicData>
            </a:graphic>
          </wp:inline>
        </w:drawing>
      </w:r>
      <w:r w:rsidR="00E16477">
        <w:br/>
      </w:r>
    </w:p>
    <w:p w:rsidR="002226D3" w:rsidRDefault="00E16477" w:rsidP="00373B8F">
      <w:pPr>
        <w:pStyle w:val="ListParagraph"/>
        <w:numPr>
          <w:ilvl w:val="0"/>
          <w:numId w:val="42"/>
        </w:numPr>
        <w:spacing w:after="0" w:line="240" w:lineRule="auto"/>
      </w:pPr>
      <w:r>
        <w:t>Enter the following:</w:t>
      </w:r>
    </w:p>
    <w:p w:rsidR="00225E5E" w:rsidRDefault="00225E5E" w:rsidP="00225E5E">
      <w:pPr>
        <w:spacing w:after="0" w:line="240" w:lineRule="auto"/>
        <w:ind w:left="360"/>
      </w:pPr>
    </w:p>
    <w:tbl>
      <w:tblPr>
        <w:tblStyle w:val="TableGrid"/>
        <w:tblW w:w="0" w:type="auto"/>
        <w:tblInd w:w="805" w:type="dxa"/>
        <w:tblLook w:val="04A0" w:firstRow="1" w:lastRow="0" w:firstColumn="1" w:lastColumn="0" w:noHBand="0" w:noVBand="1"/>
      </w:tblPr>
      <w:tblGrid>
        <w:gridCol w:w="2520"/>
        <w:gridCol w:w="6025"/>
      </w:tblGrid>
      <w:tr w:rsidR="00E16477" w:rsidTr="008A6C8A">
        <w:tc>
          <w:tcPr>
            <w:tcW w:w="2520" w:type="dxa"/>
          </w:tcPr>
          <w:p w:rsidR="00E16477" w:rsidRPr="00225E5E" w:rsidRDefault="00E16477" w:rsidP="008A6C8A">
            <w:pPr>
              <w:rPr>
                <w:b/>
              </w:rPr>
            </w:pPr>
            <w:r w:rsidRPr="00225E5E">
              <w:rPr>
                <w:b/>
              </w:rPr>
              <w:t>Form Name</w:t>
            </w:r>
          </w:p>
        </w:tc>
        <w:tc>
          <w:tcPr>
            <w:tcW w:w="6025" w:type="dxa"/>
          </w:tcPr>
          <w:p w:rsidR="00E16477" w:rsidRDefault="00E16477" w:rsidP="008A6C8A">
            <w:r>
              <w:t>NewTP# (where the # is your assigned number)</w:t>
            </w:r>
          </w:p>
        </w:tc>
      </w:tr>
      <w:tr w:rsidR="00E16477" w:rsidTr="008A6C8A">
        <w:tc>
          <w:tcPr>
            <w:tcW w:w="2520" w:type="dxa"/>
          </w:tcPr>
          <w:p w:rsidR="00E16477" w:rsidRPr="00225E5E" w:rsidRDefault="00E16477" w:rsidP="008A6C8A">
            <w:pPr>
              <w:rPr>
                <w:b/>
              </w:rPr>
            </w:pPr>
            <w:r w:rsidRPr="00225E5E">
              <w:rPr>
                <w:b/>
              </w:rPr>
              <w:t>Form Codes</w:t>
            </w:r>
          </w:p>
        </w:tc>
        <w:tc>
          <w:tcPr>
            <w:tcW w:w="6025" w:type="dxa"/>
          </w:tcPr>
          <w:p w:rsidR="00E16477" w:rsidRDefault="00E16477" w:rsidP="008A6C8A">
            <w:r>
              <w:t>NewTP#</w:t>
            </w:r>
          </w:p>
        </w:tc>
      </w:tr>
    </w:tbl>
    <w:p w:rsidR="00E16477" w:rsidRDefault="00E16477" w:rsidP="00E16477"/>
    <w:p w:rsidR="00E16477" w:rsidRPr="001967E6" w:rsidRDefault="00E16477" w:rsidP="00373B8F">
      <w:pPr>
        <w:pStyle w:val="ListParagraph"/>
        <w:numPr>
          <w:ilvl w:val="0"/>
          <w:numId w:val="42"/>
        </w:numPr>
        <w:spacing w:after="0" w:line="240" w:lineRule="auto"/>
      </w:pPr>
      <w:r>
        <w:t xml:space="preserve">Click </w:t>
      </w:r>
      <w:r w:rsidRPr="00225E5E">
        <w:rPr>
          <w:b/>
        </w:rPr>
        <w:t>Save</w:t>
      </w:r>
      <w:r w:rsidR="008843C5">
        <w:t>.</w:t>
      </w:r>
    </w:p>
    <w:p w:rsidR="00E16477" w:rsidRDefault="00E16477" w:rsidP="00373B8F">
      <w:pPr>
        <w:pStyle w:val="ListParagraph"/>
        <w:numPr>
          <w:ilvl w:val="0"/>
          <w:numId w:val="42"/>
        </w:numPr>
        <w:spacing w:after="0" w:line="240" w:lineRule="auto"/>
      </w:pPr>
      <w:r w:rsidRPr="001967E6">
        <w:t>Select your new form</w:t>
      </w:r>
      <w:r w:rsidR="008843C5">
        <w:t>.</w:t>
      </w:r>
    </w:p>
    <w:p w:rsidR="00E16477" w:rsidRPr="00451860" w:rsidRDefault="00E16477" w:rsidP="00373B8F">
      <w:pPr>
        <w:pStyle w:val="ListParagraph"/>
        <w:numPr>
          <w:ilvl w:val="0"/>
          <w:numId w:val="42"/>
        </w:numPr>
        <w:spacing w:after="0" w:line="240" w:lineRule="auto"/>
      </w:pPr>
      <w:r>
        <w:t>Right</w:t>
      </w:r>
      <w:r w:rsidR="008A6C8A">
        <w:t>-c</w:t>
      </w:r>
      <w:r>
        <w:t>lick &gt;</w:t>
      </w:r>
      <w:r w:rsidR="00225E5E">
        <w:t xml:space="preserve"> </w:t>
      </w:r>
      <w:r w:rsidRPr="00225E5E">
        <w:rPr>
          <w:b/>
        </w:rPr>
        <w:t>Insert Form Header After</w:t>
      </w:r>
      <w:r>
        <w:t xml:space="preserve"> on </w:t>
      </w:r>
      <w:r w:rsidR="00342AB3" w:rsidRPr="00225E5E">
        <w:rPr>
          <w:b/>
        </w:rPr>
        <w:t>Completed Information.</w:t>
      </w:r>
      <w:r w:rsidRPr="00225E5E">
        <w:rPr>
          <w:b/>
        </w:rPr>
        <w:br/>
      </w:r>
      <w:r>
        <w:t>Some of the more common forms to add are:</w:t>
      </w:r>
    </w:p>
    <w:p w:rsidR="00E16477" w:rsidRDefault="00E16477" w:rsidP="00373B8F">
      <w:pPr>
        <w:pStyle w:val="ListParagraph"/>
        <w:numPr>
          <w:ilvl w:val="0"/>
          <w:numId w:val="10"/>
        </w:numPr>
        <w:spacing w:after="0" w:line="240" w:lineRule="auto"/>
      </w:pPr>
      <w:r w:rsidRPr="00D4433A">
        <w:t>Treatment Plan</w:t>
      </w:r>
      <w:r>
        <w:t xml:space="preserve"> – SIGNATURE_PAGE (for manual signatures)</w:t>
      </w:r>
    </w:p>
    <w:p w:rsidR="00E16477" w:rsidRDefault="00E16477" w:rsidP="00373B8F">
      <w:pPr>
        <w:pStyle w:val="ListParagraph"/>
        <w:numPr>
          <w:ilvl w:val="0"/>
          <w:numId w:val="10"/>
        </w:numPr>
        <w:spacing w:after="0" w:line="240" w:lineRule="auto"/>
      </w:pPr>
      <w:r>
        <w:t>Treatment Plan – Signatures (for signature pad)</w:t>
      </w:r>
    </w:p>
    <w:p w:rsidR="00E16477" w:rsidRDefault="00E16477" w:rsidP="00373B8F">
      <w:pPr>
        <w:pStyle w:val="ListParagraph"/>
        <w:numPr>
          <w:ilvl w:val="0"/>
          <w:numId w:val="10"/>
        </w:numPr>
        <w:spacing w:after="0" w:line="240" w:lineRule="auto"/>
      </w:pPr>
      <w:r>
        <w:t>Plan Development (to add plan development services – make sure to link the Plan Development service to the program as well. You do not need to create the event</w:t>
      </w:r>
      <w:r w:rsidR="002226D3">
        <w:t>,</w:t>
      </w:r>
      <w:r>
        <w:t xml:space="preserve"> though</w:t>
      </w:r>
      <w:r w:rsidR="002226D3">
        <w:t>,</w:t>
      </w:r>
      <w:r>
        <w:t xml:space="preserve"> as it is already a System Not Modifiable event</w:t>
      </w:r>
      <w:r w:rsidR="002226D3">
        <w:t>.</w:t>
      </w:r>
    </w:p>
    <w:p w:rsidR="00225E5E" w:rsidRDefault="00E16477" w:rsidP="00373B8F">
      <w:pPr>
        <w:pStyle w:val="ListParagraph"/>
        <w:numPr>
          <w:ilvl w:val="0"/>
          <w:numId w:val="11"/>
        </w:numPr>
        <w:spacing w:after="0" w:line="240" w:lineRule="auto"/>
      </w:pPr>
      <w:r>
        <w:t xml:space="preserve">Current Disposition </w:t>
      </w:r>
    </w:p>
    <w:p w:rsidR="00225E5E" w:rsidRDefault="00225E5E" w:rsidP="00225E5E">
      <w:pPr>
        <w:spacing w:after="0" w:line="240" w:lineRule="auto"/>
        <w:ind w:left="720"/>
      </w:pPr>
      <w:r w:rsidRPr="00225E5E">
        <w:rPr>
          <w:b/>
        </w:rPr>
        <w:t>Note</w:t>
      </w:r>
      <w:r>
        <w:t xml:space="preserve">: There is also a new form available here. Where we have two steps for </w:t>
      </w:r>
      <w:r w:rsidRPr="00225E5E">
        <w:rPr>
          <w:b/>
        </w:rPr>
        <w:t xml:space="preserve">Completed Information </w:t>
      </w:r>
      <w:r>
        <w:t xml:space="preserve"> and </w:t>
      </w:r>
      <w:r w:rsidRPr="00225E5E">
        <w:rPr>
          <w:b/>
        </w:rPr>
        <w:t>Information</w:t>
      </w:r>
      <w:r>
        <w:t>, there is now a combined form which has both. Very similar to the merge for the Category/Goal tier, this new form helps to simplify the treatment plan structure.</w:t>
      </w:r>
    </w:p>
    <w:p w:rsidR="00225E5E" w:rsidRDefault="00225E5E" w:rsidP="00373B8F">
      <w:pPr>
        <w:pStyle w:val="ListParagraph"/>
        <w:numPr>
          <w:ilvl w:val="0"/>
          <w:numId w:val="11"/>
        </w:numPr>
        <w:spacing w:after="0" w:line="240" w:lineRule="auto"/>
      </w:pPr>
      <w:r>
        <w:t>Information (Consolidated)</w:t>
      </w:r>
    </w:p>
    <w:p w:rsidR="00E16477" w:rsidRDefault="00E16477" w:rsidP="00373B8F">
      <w:pPr>
        <w:pStyle w:val="ListParagraph"/>
        <w:numPr>
          <w:ilvl w:val="0"/>
          <w:numId w:val="42"/>
        </w:numPr>
        <w:spacing w:after="0" w:line="240" w:lineRule="auto"/>
      </w:pPr>
      <w:r>
        <w:t xml:space="preserve">Add the following forms to your treatment plan in whatever order you </w:t>
      </w:r>
      <w:r w:rsidR="002226D3">
        <w:t>want</w:t>
      </w:r>
      <w:r>
        <w:t>.</w:t>
      </w:r>
    </w:p>
    <w:p w:rsidR="00E16477" w:rsidRDefault="00E16477" w:rsidP="00373B8F">
      <w:pPr>
        <w:pStyle w:val="ListParagraph"/>
        <w:numPr>
          <w:ilvl w:val="0"/>
          <w:numId w:val="11"/>
        </w:numPr>
        <w:spacing w:after="0" w:line="240" w:lineRule="auto"/>
      </w:pPr>
      <w:r>
        <w:t>Treatment Plan – Signatures</w:t>
      </w:r>
    </w:p>
    <w:p w:rsidR="00E16477" w:rsidRDefault="00E16477" w:rsidP="00373B8F">
      <w:pPr>
        <w:pStyle w:val="ListParagraph"/>
        <w:numPr>
          <w:ilvl w:val="0"/>
          <w:numId w:val="11"/>
        </w:numPr>
        <w:spacing w:after="0" w:line="240" w:lineRule="auto"/>
      </w:pPr>
      <w:r>
        <w:t>Plan Development</w:t>
      </w:r>
    </w:p>
    <w:p w:rsidR="00E16477" w:rsidRDefault="00E16477" w:rsidP="00373B8F">
      <w:pPr>
        <w:pStyle w:val="ListParagraph"/>
        <w:numPr>
          <w:ilvl w:val="0"/>
          <w:numId w:val="11"/>
        </w:numPr>
        <w:spacing w:after="0" w:line="240" w:lineRule="auto"/>
      </w:pPr>
      <w:r>
        <w:t>Current Disposition</w:t>
      </w:r>
    </w:p>
    <w:p w:rsidR="00342AB3" w:rsidRDefault="00342AB3" w:rsidP="00373B8F">
      <w:pPr>
        <w:pStyle w:val="ListParagraph"/>
        <w:numPr>
          <w:ilvl w:val="0"/>
          <w:numId w:val="11"/>
        </w:numPr>
        <w:spacing w:after="0" w:line="240" w:lineRule="auto"/>
      </w:pPr>
      <w:r>
        <w:t>Information (Consolidated)</w:t>
      </w:r>
    </w:p>
    <w:p w:rsidR="00E16477" w:rsidRDefault="00E16477" w:rsidP="00373B8F">
      <w:pPr>
        <w:pStyle w:val="ListParagraph"/>
        <w:numPr>
          <w:ilvl w:val="0"/>
          <w:numId w:val="42"/>
        </w:numPr>
        <w:spacing w:after="0" w:line="240" w:lineRule="auto"/>
      </w:pPr>
      <w:r>
        <w:t xml:space="preserve">Click </w:t>
      </w:r>
      <w:r w:rsidR="00DD5271" w:rsidRPr="00225E5E">
        <w:rPr>
          <w:b/>
          <w:noProof/>
        </w:rPr>
        <w:t>Save</w:t>
      </w:r>
      <w:r>
        <w:t>.</w:t>
      </w:r>
    </w:p>
    <w:p w:rsidR="00E16477" w:rsidRDefault="00E16477" w:rsidP="00E16477"/>
    <w:p w:rsidR="00E16477" w:rsidRPr="00DD5271" w:rsidRDefault="00E16477" w:rsidP="00DD5271">
      <w:pPr>
        <w:pStyle w:val="Heading2"/>
        <w:rPr>
          <w:b w:val="0"/>
        </w:rPr>
      </w:pPr>
      <w:bookmarkStart w:id="40" w:name="_Toc411116878"/>
      <w:bookmarkStart w:id="41" w:name="_Toc23428201"/>
      <w:r>
        <w:t>Treatment Plan – Form Designer</w:t>
      </w:r>
      <w:bookmarkEnd w:id="40"/>
      <w:bookmarkEnd w:id="41"/>
    </w:p>
    <w:p w:rsidR="00E16477" w:rsidRDefault="00E16477" w:rsidP="00E16477">
      <w:r>
        <w:t xml:space="preserve">Just like any form in myEvolv, the forms in the treatment steps </w:t>
      </w:r>
      <w:r w:rsidR="00DD5271">
        <w:t>can be modified</w:t>
      </w:r>
      <w:r w:rsidR="00342AB3">
        <w:t xml:space="preserve"> and </w:t>
      </w:r>
      <w:r w:rsidR="00DD5271">
        <w:t>copied.</w:t>
      </w:r>
    </w:p>
    <w:p w:rsidR="00E16477" w:rsidRDefault="00E16477" w:rsidP="00373B8F">
      <w:pPr>
        <w:pStyle w:val="ListParagraph"/>
        <w:numPr>
          <w:ilvl w:val="0"/>
          <w:numId w:val="12"/>
        </w:numPr>
        <w:spacing w:after="0" w:line="240" w:lineRule="auto"/>
      </w:pPr>
      <w:r>
        <w:t>Navigate to</w:t>
      </w:r>
      <w:r w:rsidR="00DD5271">
        <w:t xml:space="preserve"> </w:t>
      </w:r>
      <w:r w:rsidR="00DD5271" w:rsidRPr="00342AB3">
        <w:rPr>
          <w:b/>
        </w:rPr>
        <w:t>Setup</w:t>
      </w:r>
      <w:r w:rsidR="00DD5271">
        <w:t xml:space="preserve"> &gt; </w:t>
      </w:r>
      <w:r w:rsidR="00DD5271" w:rsidRPr="00342AB3">
        <w:rPr>
          <w:b/>
        </w:rPr>
        <w:t>Treatment and Tests</w:t>
      </w:r>
      <w:r w:rsidR="00DD5271">
        <w:t xml:space="preserve"> &gt; </w:t>
      </w:r>
      <w:r w:rsidR="00DD5271" w:rsidRPr="00342AB3">
        <w:rPr>
          <w:b/>
        </w:rPr>
        <w:t>Treatment Plans/Other</w:t>
      </w:r>
      <w:r w:rsidR="00DD5271">
        <w:t xml:space="preserve"> &gt; </w:t>
      </w:r>
      <w:r w:rsidR="00DD5271" w:rsidRPr="00342AB3">
        <w:rPr>
          <w:b/>
        </w:rPr>
        <w:t>Form Designer</w:t>
      </w:r>
      <w:r w:rsidR="00DD5271">
        <w:t>.</w:t>
      </w:r>
      <w:r>
        <w:t xml:space="preserve"> </w:t>
      </w:r>
    </w:p>
    <w:p w:rsidR="00E16477" w:rsidRDefault="00E16477" w:rsidP="00373B8F">
      <w:pPr>
        <w:pStyle w:val="ListParagraph"/>
        <w:numPr>
          <w:ilvl w:val="0"/>
          <w:numId w:val="12"/>
        </w:numPr>
        <w:spacing w:after="0" w:line="240" w:lineRule="auto"/>
      </w:pPr>
      <w:r>
        <w:t xml:space="preserve">Click </w:t>
      </w:r>
      <w:r w:rsidR="00DD5271" w:rsidRPr="00DD5271">
        <w:rPr>
          <w:b/>
          <w:noProof/>
        </w:rPr>
        <w:t>Open</w:t>
      </w:r>
      <w:r>
        <w:t xml:space="preserve"> and select </w:t>
      </w:r>
      <w:r w:rsidRPr="00E40EC4">
        <w:rPr>
          <w:b/>
        </w:rPr>
        <w:t>Treatment Planning (NEW)</w:t>
      </w:r>
      <w:r>
        <w:t>.</w:t>
      </w:r>
      <w:r>
        <w:br/>
      </w:r>
      <w:r>
        <w:br/>
      </w:r>
      <w:r>
        <w:rPr>
          <w:noProof/>
        </w:rPr>
        <w:drawing>
          <wp:inline distT="0" distB="0" distL="0" distR="0" wp14:anchorId="7B3516E9" wp14:editId="3EBCEAB9">
            <wp:extent cx="5267325" cy="2633663"/>
            <wp:effectExtent l="19050" t="19050" r="9525" b="14605"/>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 name="tp3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69165" cy="2634583"/>
                    </a:xfrm>
                    <a:prstGeom prst="rect">
                      <a:avLst/>
                    </a:prstGeom>
                    <a:ln>
                      <a:solidFill>
                        <a:schemeClr val="accent1"/>
                      </a:solidFill>
                    </a:ln>
                  </pic:spPr>
                </pic:pic>
              </a:graphicData>
            </a:graphic>
          </wp:inline>
        </w:drawing>
      </w:r>
      <w:r>
        <w:br/>
      </w:r>
      <w:r>
        <w:br/>
        <w:t xml:space="preserve">Here </w:t>
      </w:r>
      <w:r w:rsidR="00DD5271">
        <w:t>is</w:t>
      </w:r>
      <w:r>
        <w:t xml:space="preserve"> where the forms in the Treatment Plan Steps live.</w:t>
      </w:r>
      <w:r>
        <w:br/>
      </w:r>
    </w:p>
    <w:p w:rsidR="00E16477" w:rsidRDefault="00E16477" w:rsidP="00373B8F">
      <w:pPr>
        <w:pStyle w:val="ListParagraph"/>
        <w:numPr>
          <w:ilvl w:val="0"/>
          <w:numId w:val="12"/>
        </w:numPr>
        <w:spacing w:after="0" w:line="240" w:lineRule="auto"/>
      </w:pPr>
      <w:r>
        <w:t xml:space="preserve">Click </w:t>
      </w:r>
      <w:r>
        <w:rPr>
          <w:b/>
        </w:rPr>
        <w:t>Information Consolidated</w:t>
      </w:r>
      <w:r>
        <w:t>.</w:t>
      </w:r>
      <w:r>
        <w:br/>
      </w:r>
      <w:r>
        <w:br/>
      </w:r>
      <w:r>
        <w:rPr>
          <w:noProof/>
        </w:rPr>
        <w:drawing>
          <wp:inline distT="0" distB="0" distL="0" distR="0" wp14:anchorId="70859259" wp14:editId="4F4C43B0">
            <wp:extent cx="4289927" cy="2886075"/>
            <wp:effectExtent l="19050" t="19050" r="15875" b="9525"/>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 name="tp36.jpg"/>
                    <pic:cNvPicPr/>
                  </pic:nvPicPr>
                  <pic:blipFill>
                    <a:blip r:embed="rId52">
                      <a:extLst>
                        <a:ext uri="{28A0092B-C50C-407E-A947-70E740481C1C}">
                          <a14:useLocalDpi xmlns:a14="http://schemas.microsoft.com/office/drawing/2010/main" val="0"/>
                        </a:ext>
                      </a:extLst>
                    </a:blip>
                    <a:stretch>
                      <a:fillRect/>
                    </a:stretch>
                  </pic:blipFill>
                  <pic:spPr>
                    <a:xfrm>
                      <a:off x="0" y="0"/>
                      <a:ext cx="4301355" cy="2893763"/>
                    </a:xfrm>
                    <a:prstGeom prst="rect">
                      <a:avLst/>
                    </a:prstGeom>
                    <a:ln>
                      <a:solidFill>
                        <a:schemeClr val="accent1"/>
                      </a:solidFill>
                    </a:ln>
                  </pic:spPr>
                </pic:pic>
              </a:graphicData>
            </a:graphic>
          </wp:inline>
        </w:drawing>
      </w:r>
    </w:p>
    <w:p w:rsidR="00451860" w:rsidRDefault="00451860">
      <w:pPr>
        <w:spacing w:after="320" w:line="300" w:lineRule="auto"/>
        <w:rPr>
          <w:rFonts w:eastAsiaTheme="majorEastAsia" w:cstheme="majorBidi"/>
          <w:color w:val="004060"/>
          <w:sz w:val="48"/>
          <w:szCs w:val="36"/>
        </w:rPr>
      </w:pPr>
      <w:bookmarkStart w:id="42" w:name="_Toc411116879"/>
      <w:r>
        <w:br w:type="page"/>
      </w:r>
    </w:p>
    <w:p w:rsidR="00E16477" w:rsidRDefault="00E16477" w:rsidP="00E16477">
      <w:pPr>
        <w:pStyle w:val="Heading1"/>
      </w:pPr>
      <w:bookmarkStart w:id="43" w:name="_Toc23428202"/>
      <w:r>
        <w:t>Treatment Plans Events</w:t>
      </w:r>
      <w:bookmarkEnd w:id="42"/>
      <w:bookmarkEnd w:id="43"/>
    </w:p>
    <w:p w:rsidR="00E16477" w:rsidRDefault="00E16477" w:rsidP="00E16477">
      <w:r>
        <w:t>The only difference between Treatment Plan</w:t>
      </w:r>
      <w:r w:rsidR="00225E5E">
        <w:t xml:space="preserve"> e</w:t>
      </w:r>
      <w:r>
        <w:t xml:space="preserve">vents and other </w:t>
      </w:r>
      <w:r w:rsidR="00225E5E">
        <w:t>e</w:t>
      </w:r>
      <w:r>
        <w:t xml:space="preserve">vents in myEvolv is that for Treatment Plans you must create one Initial and at least one Review </w:t>
      </w:r>
      <w:r w:rsidR="00225E5E">
        <w:t>e</w:t>
      </w:r>
      <w:r>
        <w:t>vent to enter and review Treatment Plans.</w:t>
      </w:r>
    </w:p>
    <w:p w:rsidR="00E16477" w:rsidRDefault="00E16477" w:rsidP="00E16477">
      <w:r>
        <w:rPr>
          <w:noProof/>
        </w:rPr>
        <w:drawing>
          <wp:inline distT="0" distB="0" distL="0" distR="0" wp14:anchorId="3BCD8B62" wp14:editId="5768FD46">
            <wp:extent cx="4429125" cy="4325968"/>
            <wp:effectExtent l="19050" t="19050" r="9525" b="17780"/>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 name="tp37.jpg"/>
                    <pic:cNvPicPr/>
                  </pic:nvPicPr>
                  <pic:blipFill>
                    <a:blip r:embed="rId53">
                      <a:extLst>
                        <a:ext uri="{28A0092B-C50C-407E-A947-70E740481C1C}">
                          <a14:useLocalDpi xmlns:a14="http://schemas.microsoft.com/office/drawing/2010/main" val="0"/>
                        </a:ext>
                      </a:extLst>
                    </a:blip>
                    <a:stretch>
                      <a:fillRect/>
                    </a:stretch>
                  </pic:blipFill>
                  <pic:spPr>
                    <a:xfrm>
                      <a:off x="0" y="0"/>
                      <a:ext cx="4432052" cy="4328827"/>
                    </a:xfrm>
                    <a:prstGeom prst="rect">
                      <a:avLst/>
                    </a:prstGeom>
                    <a:ln>
                      <a:solidFill>
                        <a:schemeClr val="accent1"/>
                      </a:solidFill>
                    </a:ln>
                  </pic:spPr>
                </pic:pic>
              </a:graphicData>
            </a:graphic>
          </wp:inline>
        </w:drawing>
      </w:r>
    </w:p>
    <w:p w:rsidR="00E16477" w:rsidRDefault="00E16477" w:rsidP="00E16477"/>
    <w:p w:rsidR="00E16477" w:rsidRDefault="00E16477" w:rsidP="00E16477">
      <w:r>
        <w:t>What fields do you select when you create your Treatment Plan events</w:t>
      </w:r>
      <w:r w:rsidR="00451860">
        <w:t>,</w:t>
      </w:r>
      <w:r>
        <w:t xml:space="preserve"> and why?</w:t>
      </w:r>
    </w:p>
    <w:p w:rsidR="00E16477" w:rsidRDefault="00E16477" w:rsidP="00E16477"/>
    <w:p w:rsidR="00E16477" w:rsidRDefault="00E16477" w:rsidP="00E16477">
      <w:pPr>
        <w:rPr>
          <w:b/>
          <w:color w:val="FFFFFF"/>
          <w:sz w:val="24"/>
        </w:rPr>
      </w:pPr>
      <w:r>
        <w:br w:type="page"/>
      </w:r>
    </w:p>
    <w:p w:rsidR="00E16477" w:rsidRDefault="00E16477" w:rsidP="00E16477">
      <w:pPr>
        <w:pStyle w:val="Heading1"/>
      </w:pPr>
      <w:bookmarkStart w:id="44" w:name="_Toc411116880"/>
      <w:bookmarkStart w:id="45" w:name="_Toc23428203"/>
      <w:r>
        <w:t>Services Set</w:t>
      </w:r>
      <w:r w:rsidR="007964E8">
        <w:t xml:space="preserve"> u</w:t>
      </w:r>
      <w:r>
        <w:t>p By Program – Plan Setup</w:t>
      </w:r>
      <w:bookmarkEnd w:id="44"/>
      <w:bookmarkEnd w:id="45"/>
    </w:p>
    <w:p w:rsidR="00E16477" w:rsidRDefault="00E16477" w:rsidP="00E16477">
      <w:r>
        <w:t>Since there can only be one Treatment P</w:t>
      </w:r>
      <w:r w:rsidR="007964E8">
        <w:t>lan (i</w:t>
      </w:r>
      <w:r>
        <w:t>nitial and multiple review) for each program, it can be challenging to make changes to your Treatment Plan design after you</w:t>
      </w:r>
      <w:r w:rsidR="00225E5E">
        <w:t xml:space="preserve"> ha</w:t>
      </w:r>
      <w:r>
        <w:t xml:space="preserve">ve begun using </w:t>
      </w:r>
      <w:r w:rsidR="00225E5E">
        <w:t>the plan.</w:t>
      </w:r>
    </w:p>
    <w:p w:rsidR="00E16477" w:rsidRDefault="008843C5" w:rsidP="00E16477">
      <w:r>
        <w:rPr>
          <w:noProof/>
        </w:rPr>
        <w:drawing>
          <wp:anchor distT="0" distB="0" distL="114300" distR="114300" simplePos="0" relativeHeight="251732992" behindDoc="1" locked="0" layoutInCell="1" allowOverlap="1" wp14:anchorId="41F19C64" wp14:editId="6D09731B">
            <wp:simplePos x="0" y="0"/>
            <wp:positionH relativeFrom="margin">
              <wp:posOffset>-106680</wp:posOffset>
            </wp:positionH>
            <wp:positionV relativeFrom="paragraph">
              <wp:posOffset>-635</wp:posOffset>
            </wp:positionV>
            <wp:extent cx="466344" cy="466344"/>
            <wp:effectExtent l="0" t="0" r="0" b="0"/>
            <wp:wrapTight wrapText="bothSides">
              <wp:wrapPolygon edited="0">
                <wp:start x="5297" y="0"/>
                <wp:lineTo x="883" y="5297"/>
                <wp:lineTo x="0" y="7946"/>
                <wp:lineTo x="0" y="15008"/>
                <wp:lineTo x="5297" y="20305"/>
                <wp:lineTo x="15008" y="20305"/>
                <wp:lineTo x="20305" y="15008"/>
                <wp:lineTo x="20305" y="7946"/>
                <wp:lineTo x="19422" y="5297"/>
                <wp:lineTo x="15008" y="0"/>
                <wp:lineTo x="5297"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ps_and_tricks_icon.png"/>
                    <pic:cNvPicPr/>
                  </pic:nvPicPr>
                  <pic:blipFill>
                    <a:blip r:embed="rId24">
                      <a:extLst>
                        <a:ext uri="{28A0092B-C50C-407E-A947-70E740481C1C}">
                          <a14:useLocalDpi xmlns:a14="http://schemas.microsoft.com/office/drawing/2010/main" val="0"/>
                        </a:ext>
                      </a:extLst>
                    </a:blip>
                    <a:stretch>
                      <a:fillRect/>
                    </a:stretch>
                  </pic:blipFill>
                  <pic:spPr>
                    <a:xfrm>
                      <a:off x="0" y="0"/>
                      <a:ext cx="466344" cy="466344"/>
                    </a:xfrm>
                    <a:prstGeom prst="rect">
                      <a:avLst/>
                    </a:prstGeom>
                  </pic:spPr>
                </pic:pic>
              </a:graphicData>
            </a:graphic>
            <wp14:sizeRelH relativeFrom="margin">
              <wp14:pctWidth>0</wp14:pctWidth>
            </wp14:sizeRelH>
            <wp14:sizeRelV relativeFrom="margin">
              <wp14:pctHeight>0</wp14:pctHeight>
            </wp14:sizeRelV>
          </wp:anchor>
        </w:drawing>
      </w:r>
      <w:r w:rsidR="00DD5271" w:rsidRPr="00902985">
        <w:rPr>
          <w:b/>
        </w:rPr>
        <w:t>Tip</w:t>
      </w:r>
      <w:r w:rsidR="00E16477">
        <w:t>: Be sure to keep the old treatment plan review event in the Ongoing events area</w:t>
      </w:r>
      <w:r w:rsidR="00451860">
        <w:t xml:space="preserve"> so</w:t>
      </w:r>
      <w:r w:rsidR="00E16477">
        <w:t xml:space="preserve"> any existing clients in that program can continue to be reviewed with the old form. </w:t>
      </w:r>
    </w:p>
    <w:p w:rsidR="008843C5" w:rsidRDefault="00E16477" w:rsidP="00E16477">
      <w:r>
        <w:t xml:space="preserve">Any </w:t>
      </w:r>
      <w:r w:rsidR="00225E5E">
        <w:t>new</w:t>
      </w:r>
      <w:r>
        <w:t xml:space="preserve"> clients would automatically ge</w:t>
      </w:r>
      <w:r w:rsidR="007964E8">
        <w:t>t the new i</w:t>
      </w:r>
      <w:r w:rsidR="00DD5271">
        <w:t xml:space="preserve">nitial </w:t>
      </w:r>
      <w:r w:rsidR="00225E5E">
        <w:t>e</w:t>
      </w:r>
      <w:r w:rsidR="00DD5271">
        <w:t>vent.</w:t>
      </w:r>
    </w:p>
    <w:p w:rsidR="00E16477" w:rsidRDefault="00E16477" w:rsidP="00373B8F">
      <w:pPr>
        <w:pStyle w:val="ListParagraph"/>
        <w:numPr>
          <w:ilvl w:val="0"/>
          <w:numId w:val="13"/>
        </w:numPr>
        <w:spacing w:after="0" w:line="240" w:lineRule="auto"/>
      </w:pPr>
      <w:r>
        <w:t>Navigate to</w:t>
      </w:r>
      <w:r w:rsidR="00DD5271">
        <w:t xml:space="preserve"> </w:t>
      </w:r>
      <w:r w:rsidR="00DD5271" w:rsidRPr="00342AB3">
        <w:rPr>
          <w:b/>
        </w:rPr>
        <w:t>Agency Setup</w:t>
      </w:r>
      <w:r w:rsidR="00DD5271">
        <w:t xml:space="preserve"> &gt; </w:t>
      </w:r>
      <w:r w:rsidR="00DD5271" w:rsidRPr="00342AB3">
        <w:rPr>
          <w:b/>
        </w:rPr>
        <w:t>Services Setup</w:t>
      </w:r>
      <w:r w:rsidR="00DD5271">
        <w:t xml:space="preserve"> &gt; </w:t>
      </w:r>
      <w:r w:rsidR="00DD5271" w:rsidRPr="00342AB3">
        <w:rPr>
          <w:b/>
        </w:rPr>
        <w:t>By Program</w:t>
      </w:r>
      <w:r w:rsidR="00DD5271">
        <w:t xml:space="preserve"> &gt; </w:t>
      </w:r>
      <w:r w:rsidR="00DD5271" w:rsidRPr="00342AB3">
        <w:rPr>
          <w:b/>
        </w:rPr>
        <w:t>Plan Setup</w:t>
      </w:r>
      <w:r w:rsidR="00DD5271">
        <w:t>.</w:t>
      </w:r>
      <w:r w:rsidR="00C12C41">
        <w:t xml:space="preserve"> </w:t>
      </w:r>
    </w:p>
    <w:p w:rsidR="00E16477" w:rsidRDefault="008A6C8A" w:rsidP="00373B8F">
      <w:pPr>
        <w:pStyle w:val="ListParagraph"/>
        <w:numPr>
          <w:ilvl w:val="0"/>
          <w:numId w:val="13"/>
        </w:numPr>
        <w:spacing w:after="0" w:line="240" w:lineRule="auto"/>
      </w:pPr>
      <w:r>
        <w:t>Right-</w:t>
      </w:r>
      <w:r w:rsidR="00E16477">
        <w:t xml:space="preserve">click &gt; </w:t>
      </w:r>
      <w:r w:rsidR="00E16477">
        <w:rPr>
          <w:b/>
        </w:rPr>
        <w:t xml:space="preserve">Edit </w:t>
      </w:r>
      <w:r w:rsidR="00E16477">
        <w:t xml:space="preserve"> the </w:t>
      </w:r>
      <w:r w:rsidR="00E16477">
        <w:rPr>
          <w:b/>
        </w:rPr>
        <w:t xml:space="preserve">Counseling Services </w:t>
      </w:r>
      <w:r w:rsidR="00E16477">
        <w:t>program.</w:t>
      </w:r>
      <w:r w:rsidR="00E16477">
        <w:br/>
      </w:r>
      <w:r w:rsidR="00E16477">
        <w:br/>
      </w:r>
      <w:r w:rsidR="00E16477">
        <w:rPr>
          <w:noProof/>
        </w:rPr>
        <w:drawing>
          <wp:inline distT="0" distB="0" distL="0" distR="0" wp14:anchorId="6F8AFF98" wp14:editId="427C4FF9">
            <wp:extent cx="4962525" cy="4796047"/>
            <wp:effectExtent l="19050" t="19050" r="9525" b="24130"/>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 name="tp39.jpg"/>
                    <pic:cNvPicPr/>
                  </pic:nvPicPr>
                  <pic:blipFill>
                    <a:blip r:embed="rId54">
                      <a:extLst>
                        <a:ext uri="{28A0092B-C50C-407E-A947-70E740481C1C}">
                          <a14:useLocalDpi xmlns:a14="http://schemas.microsoft.com/office/drawing/2010/main" val="0"/>
                        </a:ext>
                      </a:extLst>
                    </a:blip>
                    <a:stretch>
                      <a:fillRect/>
                    </a:stretch>
                  </pic:blipFill>
                  <pic:spPr>
                    <a:xfrm>
                      <a:off x="0" y="0"/>
                      <a:ext cx="4966982" cy="4800354"/>
                    </a:xfrm>
                    <a:prstGeom prst="rect">
                      <a:avLst/>
                    </a:prstGeom>
                    <a:ln>
                      <a:solidFill>
                        <a:schemeClr val="accent1"/>
                      </a:solidFill>
                    </a:ln>
                  </pic:spPr>
                </pic:pic>
              </a:graphicData>
            </a:graphic>
          </wp:inline>
        </w:drawing>
      </w:r>
      <w:r w:rsidR="00E16477">
        <w:br/>
      </w:r>
    </w:p>
    <w:p w:rsidR="00E16477" w:rsidRDefault="00E16477" w:rsidP="00373B8F">
      <w:pPr>
        <w:pStyle w:val="ListParagraph"/>
        <w:numPr>
          <w:ilvl w:val="0"/>
          <w:numId w:val="14"/>
        </w:numPr>
        <w:spacing w:after="0" w:line="240" w:lineRule="auto"/>
      </w:pPr>
      <w:r>
        <w:rPr>
          <w:b/>
        </w:rPr>
        <w:t>Custom Output</w:t>
      </w:r>
      <w:r>
        <w:t xml:space="preserve"> is for a few outputs so will not usually be selected.</w:t>
      </w:r>
    </w:p>
    <w:p w:rsidR="00E16477" w:rsidRDefault="00E16477" w:rsidP="00373B8F">
      <w:pPr>
        <w:pStyle w:val="ListParagraph"/>
        <w:numPr>
          <w:ilvl w:val="0"/>
          <w:numId w:val="14"/>
        </w:numPr>
        <w:spacing w:after="0" w:line="240" w:lineRule="auto"/>
      </w:pPr>
      <w:r w:rsidRPr="005E4D26">
        <w:rPr>
          <w:b/>
        </w:rPr>
        <w:t>Routing Workflow Scheme</w:t>
      </w:r>
      <w:r>
        <w:t xml:space="preserve"> will be covered a little later in this course.</w:t>
      </w:r>
    </w:p>
    <w:p w:rsidR="00E16477" w:rsidRDefault="00E16477" w:rsidP="00E16477"/>
    <w:p w:rsidR="00225E5E" w:rsidRDefault="00225E5E">
      <w:pPr>
        <w:spacing w:after="320" w:line="300" w:lineRule="auto"/>
        <w:rPr>
          <w:rFonts w:eastAsiaTheme="majorEastAsia" w:cstheme="majorBidi"/>
          <w:b/>
          <w:sz w:val="26"/>
          <w:szCs w:val="36"/>
        </w:rPr>
      </w:pPr>
      <w:bookmarkStart w:id="46" w:name="_Toc411116881"/>
      <w:r>
        <w:br w:type="page"/>
      </w:r>
    </w:p>
    <w:p w:rsidR="00E16477" w:rsidRDefault="00E16477" w:rsidP="00E16477">
      <w:pPr>
        <w:pStyle w:val="Heading2"/>
      </w:pPr>
      <w:bookmarkStart w:id="47" w:name="_Toc23428204"/>
      <w:r>
        <w:t>Treatment Plan Compliance Alerts</w:t>
      </w:r>
      <w:bookmarkEnd w:id="46"/>
      <w:bookmarkEnd w:id="47"/>
    </w:p>
    <w:p w:rsidR="00E16477" w:rsidRDefault="00E16477" w:rsidP="00E16477">
      <w:r>
        <w:t xml:space="preserve">Agencies can </w:t>
      </w:r>
      <w:r w:rsidR="00225E5E">
        <w:t>alert a client’</w:t>
      </w:r>
      <w:r>
        <w:t>s primary workers as to whether or not they are completing treatment plans in a timely manner based upon rules that the agency defines.</w:t>
      </w:r>
    </w:p>
    <w:p w:rsidR="00E16477" w:rsidRDefault="00E16477" w:rsidP="00E16477">
      <w:r>
        <w:rPr>
          <w:noProof/>
        </w:rPr>
        <w:drawing>
          <wp:inline distT="0" distB="0" distL="0" distR="0" wp14:anchorId="3614D0B6" wp14:editId="57979402">
            <wp:extent cx="4276725" cy="4133253"/>
            <wp:effectExtent l="19050" t="19050" r="9525" b="19685"/>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 name="tp39.jpg"/>
                    <pic:cNvPicPr/>
                  </pic:nvPicPr>
                  <pic:blipFill>
                    <a:blip r:embed="rId54">
                      <a:extLst>
                        <a:ext uri="{28A0092B-C50C-407E-A947-70E740481C1C}">
                          <a14:useLocalDpi xmlns:a14="http://schemas.microsoft.com/office/drawing/2010/main" val="0"/>
                        </a:ext>
                      </a:extLst>
                    </a:blip>
                    <a:stretch>
                      <a:fillRect/>
                    </a:stretch>
                  </pic:blipFill>
                  <pic:spPr>
                    <a:xfrm>
                      <a:off x="0" y="0"/>
                      <a:ext cx="4283409" cy="4139713"/>
                    </a:xfrm>
                    <a:prstGeom prst="rect">
                      <a:avLst/>
                    </a:prstGeom>
                    <a:ln>
                      <a:solidFill>
                        <a:schemeClr val="accent1"/>
                      </a:solidFill>
                    </a:ln>
                  </pic:spPr>
                </pic:pic>
              </a:graphicData>
            </a:graphic>
          </wp:inline>
        </w:drawing>
      </w:r>
    </w:p>
    <w:p w:rsidR="00E16477" w:rsidRDefault="00E16477" w:rsidP="00E16477">
      <w:r>
        <w:t xml:space="preserve">Here the agency defines </w:t>
      </w:r>
      <w:r w:rsidR="00DD5271">
        <w:t>the following items.</w:t>
      </w:r>
    </w:p>
    <w:p w:rsidR="00E16477" w:rsidRDefault="00E16477" w:rsidP="00373B8F">
      <w:pPr>
        <w:pStyle w:val="ListParagraph"/>
        <w:numPr>
          <w:ilvl w:val="0"/>
          <w:numId w:val="15"/>
        </w:numPr>
        <w:spacing w:after="0"/>
      </w:pPr>
      <w:r>
        <w:t>Number of visits/service contacts with a client before an alert is sent to their primary worker</w:t>
      </w:r>
    </w:p>
    <w:p w:rsidR="00E16477" w:rsidRDefault="00E16477" w:rsidP="00373B8F">
      <w:pPr>
        <w:pStyle w:val="ListParagraph"/>
        <w:numPr>
          <w:ilvl w:val="0"/>
          <w:numId w:val="15"/>
        </w:numPr>
        <w:spacing w:after="0"/>
      </w:pPr>
      <w:r>
        <w:rPr>
          <w:noProof/>
        </w:rPr>
        <w:drawing>
          <wp:anchor distT="0" distB="0" distL="114300" distR="114300" simplePos="0" relativeHeight="251716608" behindDoc="0" locked="0" layoutInCell="1" allowOverlap="1" wp14:anchorId="6D15EBE9" wp14:editId="7D084C04">
            <wp:simplePos x="0" y="0"/>
            <wp:positionH relativeFrom="column">
              <wp:posOffset>3686175</wp:posOffset>
            </wp:positionH>
            <wp:positionV relativeFrom="paragraph">
              <wp:posOffset>6985</wp:posOffset>
            </wp:positionV>
            <wp:extent cx="2428875" cy="1514475"/>
            <wp:effectExtent l="19050" t="0" r="9525" b="0"/>
            <wp:wrapSquare wrapText="bothSides"/>
            <wp:docPr id="43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2428875" cy="1514475"/>
                    </a:xfrm>
                    <a:prstGeom prst="rect">
                      <a:avLst/>
                    </a:prstGeom>
                  </pic:spPr>
                </pic:pic>
              </a:graphicData>
            </a:graphic>
          </wp:anchor>
        </w:drawing>
      </w:r>
      <w:r>
        <w:t>Number of visits/service contacts that defines when a primary worker is out of compliance.</w:t>
      </w:r>
      <w:r w:rsidRPr="005E4D26">
        <w:t xml:space="preserve"> </w:t>
      </w:r>
    </w:p>
    <w:p w:rsidR="00E16477" w:rsidRDefault="00E16477" w:rsidP="00373B8F">
      <w:pPr>
        <w:pStyle w:val="ListParagraph"/>
        <w:numPr>
          <w:ilvl w:val="0"/>
          <w:numId w:val="15"/>
        </w:numPr>
        <w:spacing w:after="0"/>
      </w:pPr>
      <w:r>
        <w:t>Excluding no-show services from calculation</w:t>
      </w:r>
      <w:r w:rsidR="00F47390">
        <w:t>.</w:t>
      </w:r>
    </w:p>
    <w:p w:rsidR="00E16477" w:rsidRDefault="00E16477" w:rsidP="00373B8F">
      <w:pPr>
        <w:pStyle w:val="ListParagraph"/>
        <w:numPr>
          <w:ilvl w:val="0"/>
          <w:numId w:val="15"/>
        </w:numPr>
        <w:spacing w:after="0"/>
      </w:pPr>
      <w:r>
        <w:t>The service that is to be tracked in combination with a client’s treatment plan process</w:t>
      </w:r>
      <w:r w:rsidR="00F47390">
        <w:t>.</w:t>
      </w:r>
    </w:p>
    <w:p w:rsidR="00E16477" w:rsidRDefault="00E16477" w:rsidP="00E16477"/>
    <w:p w:rsidR="00E16477" w:rsidRDefault="00E16477" w:rsidP="00E16477">
      <w:r>
        <w:t xml:space="preserve">When a client has a treatment plan on file that </w:t>
      </w:r>
      <w:r w:rsidR="00F47390">
        <w:t xml:space="preserve">is </w:t>
      </w:r>
      <w:r>
        <w:t>associated with the program setup and there are services on file that have been defined in the program setup, the client’s primary worker will receive a</w:t>
      </w:r>
      <w:r w:rsidR="00824914">
        <w:t xml:space="preserve"> daily alert (</w:t>
      </w:r>
      <w:r>
        <w:t>this runs as part of the daily tickler alerts)</w:t>
      </w:r>
      <w:r w:rsidR="00895C7C">
        <w:t xml:space="preserve">. </w:t>
      </w:r>
      <w:r>
        <w:t xml:space="preserve">The alert will </w:t>
      </w:r>
      <w:r w:rsidR="00824914">
        <w:t>have the subject ‘</w:t>
      </w:r>
      <w:r>
        <w:t>T</w:t>
      </w:r>
      <w:r w:rsidR="00824914">
        <w:t>reatment Plan Compliance Report’.</w:t>
      </w:r>
      <w:r w:rsidRPr="00646586">
        <w:rPr>
          <w:noProof/>
        </w:rPr>
        <w:t xml:space="preserve"> </w:t>
      </w:r>
    </w:p>
    <w:p w:rsidR="00824914" w:rsidRDefault="00E16477" w:rsidP="00E16477">
      <w:r>
        <w:t>The contents of the alert will show, based upon the count of services, whether or not the worker is in compliance with the agency’s treatment plan rules</w:t>
      </w:r>
      <w:r w:rsidR="00895C7C">
        <w:t xml:space="preserve">. </w:t>
      </w:r>
    </w:p>
    <w:p w:rsidR="00E16477" w:rsidRDefault="00E16477" w:rsidP="00E16477">
      <w:r>
        <w:t>The legend</w:t>
      </w:r>
      <w:r w:rsidR="00824914">
        <w:t xml:space="preserve"> for a compliance alert</w:t>
      </w:r>
      <w:r>
        <w:t xml:space="preserve"> is as follows:</w:t>
      </w:r>
      <w:r>
        <w:br/>
      </w:r>
    </w:p>
    <w:p w:rsidR="00E16477" w:rsidRDefault="00E16477" w:rsidP="00373B8F">
      <w:pPr>
        <w:pStyle w:val="ListParagraph"/>
        <w:numPr>
          <w:ilvl w:val="0"/>
          <w:numId w:val="16"/>
        </w:numPr>
        <w:spacing w:after="0"/>
      </w:pPr>
      <w:r w:rsidRPr="00F47390">
        <w:rPr>
          <w:b/>
          <w:noProof/>
        </w:rPr>
        <w:drawing>
          <wp:anchor distT="0" distB="0" distL="114300" distR="114300" simplePos="0" relativeHeight="251715584" behindDoc="0" locked="0" layoutInCell="1" allowOverlap="1" wp14:anchorId="425937C1" wp14:editId="73BCBC27">
            <wp:simplePos x="0" y="0"/>
            <wp:positionH relativeFrom="column">
              <wp:posOffset>2705100</wp:posOffset>
            </wp:positionH>
            <wp:positionV relativeFrom="paragraph">
              <wp:posOffset>60325</wp:posOffset>
            </wp:positionV>
            <wp:extent cx="3371215" cy="2752725"/>
            <wp:effectExtent l="19050" t="0" r="635" b="0"/>
            <wp:wrapSquare wrapText="bothSides"/>
            <wp:docPr id="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371215" cy="2752725"/>
                    </a:xfrm>
                    <a:prstGeom prst="rect">
                      <a:avLst/>
                    </a:prstGeom>
                  </pic:spPr>
                </pic:pic>
              </a:graphicData>
            </a:graphic>
          </wp:anchor>
        </w:drawing>
      </w:r>
      <w:r w:rsidRPr="00F47390">
        <w:rPr>
          <w:b/>
        </w:rPr>
        <w:t>Green</w:t>
      </w:r>
      <w:r w:rsidRPr="00C85120">
        <w:t xml:space="preserve"> </w:t>
      </w:r>
      <w:r>
        <w:t>– Complian</w:t>
      </w:r>
      <w:r w:rsidR="00F47390">
        <w:t>t</w:t>
      </w:r>
      <w:r w:rsidR="00824914">
        <w:t>;</w:t>
      </w:r>
      <w:r>
        <w:t xml:space="preserve"> the client has a treatment plan on file which is not complete (approval process setup with workflows is complete) and the compliance # of visit threshold is not crossed</w:t>
      </w:r>
      <w:r w:rsidR="00F47390">
        <w:t>.</w:t>
      </w:r>
    </w:p>
    <w:p w:rsidR="00E16477" w:rsidRDefault="00E16477" w:rsidP="00373B8F">
      <w:pPr>
        <w:pStyle w:val="ListParagraph"/>
        <w:numPr>
          <w:ilvl w:val="0"/>
          <w:numId w:val="16"/>
        </w:numPr>
        <w:spacing w:after="0"/>
      </w:pPr>
      <w:r w:rsidRPr="00F47390">
        <w:rPr>
          <w:b/>
        </w:rPr>
        <w:t>Yellow</w:t>
      </w:r>
      <w:r>
        <w:t xml:space="preserve"> – Compliant</w:t>
      </w:r>
      <w:r w:rsidR="00824914">
        <w:t>;</w:t>
      </w:r>
      <w:r>
        <w:t xml:space="preserve"> the client does not have a treatment plan started or on file and the compliance # of visits threshold is not crossed</w:t>
      </w:r>
      <w:r w:rsidR="00F47390">
        <w:t>.</w:t>
      </w:r>
    </w:p>
    <w:p w:rsidR="00E16477" w:rsidRDefault="00E16477" w:rsidP="00373B8F">
      <w:pPr>
        <w:pStyle w:val="ListParagraph"/>
        <w:numPr>
          <w:ilvl w:val="0"/>
          <w:numId w:val="16"/>
        </w:numPr>
        <w:spacing w:after="0"/>
      </w:pPr>
      <w:r w:rsidRPr="00F47390">
        <w:rPr>
          <w:b/>
        </w:rPr>
        <w:t>Orange</w:t>
      </w:r>
      <w:r>
        <w:t xml:space="preserve"> – Out of compliance</w:t>
      </w:r>
      <w:r w:rsidR="00824914">
        <w:t xml:space="preserve">; </w:t>
      </w:r>
      <w:r>
        <w:t>threshold # of visits is crossed and the client has an incomplete treatment plan</w:t>
      </w:r>
      <w:r w:rsidR="00F47390">
        <w:t>.</w:t>
      </w:r>
    </w:p>
    <w:p w:rsidR="00E16477" w:rsidRDefault="00E16477" w:rsidP="00373B8F">
      <w:pPr>
        <w:pStyle w:val="ListParagraph"/>
        <w:numPr>
          <w:ilvl w:val="0"/>
          <w:numId w:val="16"/>
        </w:numPr>
        <w:spacing w:after="0"/>
      </w:pPr>
      <w:r w:rsidRPr="00F47390">
        <w:rPr>
          <w:b/>
        </w:rPr>
        <w:t>Red</w:t>
      </w:r>
      <w:r>
        <w:t xml:space="preserve"> – Out of compliance</w:t>
      </w:r>
      <w:r w:rsidR="00824914">
        <w:t xml:space="preserve">; </w:t>
      </w:r>
      <w:r>
        <w:t>threshold # of visits is crossed and the client has no treatment plan started or non</w:t>
      </w:r>
      <w:r w:rsidR="00824914">
        <w:t>e</w:t>
      </w:r>
      <w:r>
        <w:t xml:space="preserve"> on file.</w:t>
      </w:r>
    </w:p>
    <w:p w:rsidR="00E16477" w:rsidRDefault="00E16477" w:rsidP="00E16477"/>
    <w:p w:rsidR="00E16477" w:rsidRDefault="00E16477" w:rsidP="00E16477"/>
    <w:p w:rsidR="00E16477" w:rsidRPr="008B2DCA" w:rsidRDefault="00E16477" w:rsidP="00E16477"/>
    <w:p w:rsidR="00E16477" w:rsidRDefault="00E16477" w:rsidP="00E16477"/>
    <w:p w:rsidR="00E16477" w:rsidRDefault="00E16477" w:rsidP="00E16477">
      <w:r>
        <w:br w:type="page"/>
      </w:r>
    </w:p>
    <w:p w:rsidR="00E16477" w:rsidRDefault="00E16477" w:rsidP="00E16477">
      <w:pPr>
        <w:pStyle w:val="Heading1"/>
      </w:pPr>
      <w:bookmarkStart w:id="48" w:name="_Toc411116882"/>
      <w:bookmarkStart w:id="49" w:name="_Toc23428205"/>
      <w:r>
        <w:t>Linking Services to Treatment Plans</w:t>
      </w:r>
      <w:bookmarkEnd w:id="48"/>
      <w:bookmarkEnd w:id="49"/>
    </w:p>
    <w:p w:rsidR="00E16477" w:rsidRDefault="00E16477" w:rsidP="00E16477">
      <w:r>
        <w:t xml:space="preserve">One way to link a service to the Treatment Plan is on the Event Definition screen by selecting the </w:t>
      </w:r>
      <w:r>
        <w:rPr>
          <w:b/>
        </w:rPr>
        <w:t>Has Treatment Plan Link</w:t>
      </w:r>
      <w:r>
        <w:t xml:space="preserve"> </w:t>
      </w:r>
      <w:r w:rsidR="00895C7C">
        <w:t>check box</w:t>
      </w:r>
      <w:r>
        <w:t>.</w:t>
      </w:r>
    </w:p>
    <w:p w:rsidR="00E16477" w:rsidRDefault="00D006B4" w:rsidP="00E16477">
      <w:r>
        <w:rPr>
          <w:noProof/>
        </w:rPr>
        <mc:AlternateContent>
          <mc:Choice Requires="wps">
            <w:drawing>
              <wp:anchor distT="0" distB="0" distL="114300" distR="114300" simplePos="0" relativeHeight="251740160" behindDoc="0" locked="0" layoutInCell="1" allowOverlap="1">
                <wp:simplePos x="0" y="0"/>
                <wp:positionH relativeFrom="column">
                  <wp:posOffset>30480</wp:posOffset>
                </wp:positionH>
                <wp:positionV relativeFrom="paragraph">
                  <wp:posOffset>2239645</wp:posOffset>
                </wp:positionV>
                <wp:extent cx="1021080" cy="129540"/>
                <wp:effectExtent l="0" t="0" r="26670" b="22860"/>
                <wp:wrapNone/>
                <wp:docPr id="60" name="Rectangle 60"/>
                <wp:cNvGraphicFramePr/>
                <a:graphic xmlns:a="http://schemas.openxmlformats.org/drawingml/2006/main">
                  <a:graphicData uri="http://schemas.microsoft.com/office/word/2010/wordprocessingShape">
                    <wps:wsp>
                      <wps:cNvSpPr/>
                      <wps:spPr>
                        <a:xfrm>
                          <a:off x="0" y="0"/>
                          <a:ext cx="1021080" cy="12954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FCAF0" id="Rectangle 60" o:spid="_x0000_s1026" style="position:absolute;margin-left:2.4pt;margin-top:176.35pt;width:80.4pt;height:10.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" filled="f" strokecolor="#ce0037 [3209]" strokeweight="1pt"/>
            </w:pict>
          </mc:Fallback>
        </mc:AlternateContent>
      </w:r>
      <w:r w:rsidR="00E16477">
        <w:rPr>
          <w:noProof/>
        </w:rPr>
        <w:drawing>
          <wp:inline distT="0" distB="0" distL="0" distR="0" wp14:anchorId="2A8B2A97" wp14:editId="37EDB79A">
            <wp:extent cx="3669448" cy="3343275"/>
            <wp:effectExtent l="19050" t="19050" r="26670" b="9525"/>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 name="tp40.jpg"/>
                    <pic:cNvPicPr/>
                  </pic:nvPicPr>
                  <pic:blipFill>
                    <a:blip r:embed="rId57">
                      <a:extLst>
                        <a:ext uri="{28A0092B-C50C-407E-A947-70E740481C1C}">
                          <a14:useLocalDpi xmlns:a14="http://schemas.microsoft.com/office/drawing/2010/main" val="0"/>
                        </a:ext>
                      </a:extLst>
                    </a:blip>
                    <a:stretch>
                      <a:fillRect/>
                    </a:stretch>
                  </pic:blipFill>
                  <pic:spPr>
                    <a:xfrm>
                      <a:off x="0" y="0"/>
                      <a:ext cx="3674187" cy="3347592"/>
                    </a:xfrm>
                    <a:prstGeom prst="rect">
                      <a:avLst/>
                    </a:prstGeom>
                    <a:ln>
                      <a:solidFill>
                        <a:schemeClr val="accent1"/>
                      </a:solidFill>
                    </a:ln>
                  </pic:spPr>
                </pic:pic>
              </a:graphicData>
            </a:graphic>
          </wp:inline>
        </w:drawing>
      </w:r>
    </w:p>
    <w:p w:rsidR="00E16477" w:rsidRDefault="00E16477" w:rsidP="00E16477">
      <w:r>
        <w:rPr>
          <w:noProof/>
        </w:rPr>
        <w:drawing>
          <wp:inline distT="0" distB="0" distL="0" distR="0" wp14:anchorId="35A95322" wp14:editId="3BE6FE11">
            <wp:extent cx="4762500" cy="2912452"/>
            <wp:effectExtent l="19050" t="19050" r="19050" b="21590"/>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 name="tp4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67251" cy="2915357"/>
                    </a:xfrm>
                    <a:prstGeom prst="rect">
                      <a:avLst/>
                    </a:prstGeom>
                    <a:ln>
                      <a:solidFill>
                        <a:schemeClr val="accent1"/>
                      </a:solidFill>
                    </a:ln>
                  </pic:spPr>
                </pic:pic>
              </a:graphicData>
            </a:graphic>
          </wp:inline>
        </w:drawing>
      </w:r>
    </w:p>
    <w:p w:rsidR="00E16477" w:rsidRPr="00DB780A" w:rsidRDefault="00E16477" w:rsidP="00E16477">
      <w:r>
        <w:t>However, this will only allow us to link to Goals/Objectives/Methods</w:t>
      </w:r>
      <w:r w:rsidRPr="00DB780A">
        <w:t xml:space="preserve"> that are in the treatment plan for that particular program we are entering the service for.</w:t>
      </w:r>
    </w:p>
    <w:p w:rsidR="00E16477" w:rsidRDefault="00E16477" w:rsidP="00E16477">
      <w:r>
        <w:t xml:space="preserve">There are </w:t>
      </w:r>
      <w:r w:rsidR="00902985">
        <w:t>s</w:t>
      </w:r>
      <w:r>
        <w:t>ubforms in myEvolv that you can add to any servic</w:t>
      </w:r>
      <w:r w:rsidR="00F47390">
        <w:t>e event form that allow</w:t>
      </w:r>
      <w:r>
        <w:t xml:space="preserve"> you to link that service to a Goal/Objective/Method in ANY Treatment Plan (regardless of the program).</w:t>
      </w:r>
    </w:p>
    <w:p w:rsidR="00E16477" w:rsidRDefault="00E16477" w:rsidP="00E16477">
      <w:r w:rsidRPr="00E1425E">
        <w:rPr>
          <w:noProof/>
        </w:rPr>
        <w:drawing>
          <wp:inline distT="0" distB="0" distL="0" distR="0" wp14:anchorId="27ADAD4A" wp14:editId="4CDDC4ED">
            <wp:extent cx="4152381" cy="2161905"/>
            <wp:effectExtent l="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152381" cy="2161905"/>
                    </a:xfrm>
                    <a:prstGeom prst="rect">
                      <a:avLst/>
                    </a:prstGeom>
                  </pic:spPr>
                </pic:pic>
              </a:graphicData>
            </a:graphic>
          </wp:inline>
        </w:drawing>
      </w:r>
    </w:p>
    <w:p w:rsidR="00E16477" w:rsidRPr="00E1425E" w:rsidRDefault="00E16477" w:rsidP="00373B8F">
      <w:pPr>
        <w:pStyle w:val="ListParagraph"/>
        <w:numPr>
          <w:ilvl w:val="0"/>
          <w:numId w:val="43"/>
        </w:numPr>
      </w:pPr>
      <w:r w:rsidRPr="00E1425E">
        <w:t xml:space="preserve">Treatment Plan 2 Event Link Cross Program: Allows linkage of </w:t>
      </w:r>
      <w:r w:rsidR="00F47390">
        <w:t>‘Goal only’</w:t>
      </w:r>
      <w:r w:rsidRPr="00E1425E">
        <w:t xml:space="preserve"> from any treatment plan ever entered on </w:t>
      </w:r>
      <w:r w:rsidR="00F47390">
        <w:t xml:space="preserve">the </w:t>
      </w:r>
      <w:r w:rsidRPr="00E1425E">
        <w:t>client’s profile.</w:t>
      </w:r>
    </w:p>
    <w:p w:rsidR="00E16477" w:rsidRPr="00E1425E" w:rsidRDefault="00E16477" w:rsidP="00373B8F">
      <w:pPr>
        <w:pStyle w:val="ListParagraph"/>
        <w:numPr>
          <w:ilvl w:val="0"/>
          <w:numId w:val="43"/>
        </w:numPr>
      </w:pPr>
      <w:r w:rsidRPr="00E1425E">
        <w:t xml:space="preserve">Treatment Plan 2 Event Link Cross Program 3 Levels: Allows linkage of Goal/Obj/Method from any treatment plan ever entered on </w:t>
      </w:r>
      <w:r w:rsidR="00F47390">
        <w:t xml:space="preserve">the </w:t>
      </w:r>
      <w:r w:rsidRPr="00E1425E">
        <w:t xml:space="preserve">client’s profile. </w:t>
      </w:r>
    </w:p>
    <w:p w:rsidR="00E16477" w:rsidRDefault="00E16477" w:rsidP="00373B8F">
      <w:pPr>
        <w:pStyle w:val="ListParagraph"/>
        <w:numPr>
          <w:ilvl w:val="0"/>
          <w:numId w:val="43"/>
        </w:numPr>
      </w:pPr>
      <w:r w:rsidRPr="00E1425E">
        <w:t xml:space="preserve">Treatment Plan 2 Event Link Cross Program: Allows linkage of </w:t>
      </w:r>
      <w:r w:rsidR="00F47390">
        <w:t>‘</w:t>
      </w:r>
      <w:r w:rsidRPr="00E1425E">
        <w:t>Goal only</w:t>
      </w:r>
      <w:r w:rsidR="00F47390">
        <w:t>’</w:t>
      </w:r>
      <w:r w:rsidRPr="00E1425E">
        <w:t xml:space="preserve"> from currently active Tx Plans (not discharged/ended program plans).</w:t>
      </w:r>
      <w:r>
        <w:br w:type="page"/>
      </w:r>
    </w:p>
    <w:p w:rsidR="00E16477" w:rsidRDefault="00E16477" w:rsidP="00E16477">
      <w:pPr>
        <w:pStyle w:val="Heading1"/>
      </w:pPr>
      <w:bookmarkStart w:id="50" w:name="_Toc411116883"/>
      <w:bookmarkStart w:id="51" w:name="_Toc23428206"/>
      <w:r>
        <w:t>Addendums to Treatment Plans and Amending Events</w:t>
      </w:r>
      <w:bookmarkEnd w:id="50"/>
      <w:bookmarkEnd w:id="51"/>
    </w:p>
    <w:p w:rsidR="00E16477" w:rsidRDefault="00E16477" w:rsidP="00E16477">
      <w:r>
        <w:t>Once a Treatment Plan has been complete and finalized, it is locked/eSigned and should not be changed for any reason. But, what if you need to add information and you don’t want to do a review?</w:t>
      </w:r>
    </w:p>
    <w:p w:rsidR="00F47390" w:rsidRDefault="00F47390" w:rsidP="00F47390">
      <w:pPr>
        <w:pStyle w:val="Heading2"/>
      </w:pPr>
      <w:bookmarkStart w:id="52" w:name="_Toc23428207"/>
      <w:r>
        <w:t>Addendums</w:t>
      </w:r>
      <w:bookmarkEnd w:id="52"/>
    </w:p>
    <w:p w:rsidR="00E16477" w:rsidRDefault="00F47390" w:rsidP="00E16477">
      <w:r>
        <w:t>Treatment p</w:t>
      </w:r>
      <w:r w:rsidR="00E16477">
        <w:t xml:space="preserve">lan </w:t>
      </w:r>
      <w:r>
        <w:t>A</w:t>
      </w:r>
      <w:r w:rsidR="00E16477">
        <w:t>ddendums allow you to add narrative that is linked to</w:t>
      </w:r>
      <w:r w:rsidR="00DD5271">
        <w:t xml:space="preserve"> th</w:t>
      </w:r>
      <w:r>
        <w:t>e</w:t>
      </w:r>
      <w:r w:rsidR="00DD5271">
        <w:t xml:space="preserve"> completed treatment plan.</w:t>
      </w:r>
    </w:p>
    <w:p w:rsidR="00E16477" w:rsidRDefault="00E16477" w:rsidP="00373B8F">
      <w:pPr>
        <w:pStyle w:val="ListParagraph"/>
        <w:numPr>
          <w:ilvl w:val="0"/>
          <w:numId w:val="17"/>
        </w:numPr>
        <w:spacing w:after="0" w:line="240" w:lineRule="auto"/>
      </w:pPr>
      <w:r>
        <w:t>Navigate to</w:t>
      </w:r>
      <w:r w:rsidR="00DD5271">
        <w:t xml:space="preserve"> </w:t>
      </w:r>
      <w:r w:rsidR="00DD5271" w:rsidRPr="00342AB3">
        <w:rPr>
          <w:b/>
        </w:rPr>
        <w:t>Client</w:t>
      </w:r>
      <w:r w:rsidR="00DD5271">
        <w:t xml:space="preserve"> &gt; </w:t>
      </w:r>
      <w:r w:rsidR="00DD5271" w:rsidRPr="00342AB3">
        <w:rPr>
          <w:b/>
        </w:rPr>
        <w:t>Case Management</w:t>
      </w:r>
      <w:r w:rsidR="00DD5271">
        <w:t xml:space="preserve"> &gt; </w:t>
      </w:r>
      <w:r w:rsidR="00DD5271" w:rsidRPr="00342AB3">
        <w:rPr>
          <w:b/>
        </w:rPr>
        <w:t>Plan Development</w:t>
      </w:r>
      <w:r w:rsidR="00DD5271">
        <w:t xml:space="preserve"> &gt; </w:t>
      </w:r>
      <w:r w:rsidR="00DD5271" w:rsidRPr="00342AB3">
        <w:rPr>
          <w:b/>
        </w:rPr>
        <w:t>Plan Addendums</w:t>
      </w:r>
      <w:r w:rsidR="00DD5271">
        <w:t>.</w:t>
      </w:r>
      <w:r w:rsidR="008843C5">
        <w:t xml:space="preserve"> </w:t>
      </w:r>
    </w:p>
    <w:p w:rsidR="00E16477" w:rsidRDefault="00E16477" w:rsidP="00373B8F">
      <w:pPr>
        <w:pStyle w:val="ListParagraph"/>
        <w:numPr>
          <w:ilvl w:val="0"/>
          <w:numId w:val="17"/>
        </w:numPr>
        <w:spacing w:after="0" w:line="240" w:lineRule="auto"/>
      </w:pPr>
      <w:r>
        <w:t>Search for/select t</w:t>
      </w:r>
      <w:r w:rsidR="008843C5">
        <w:t xml:space="preserve">he client </w:t>
      </w:r>
      <w:r w:rsidR="00F47390">
        <w:t>‘</w:t>
      </w:r>
      <w:r w:rsidR="008843C5">
        <w:t>Mary Paltrow</w:t>
      </w:r>
      <w:r w:rsidR="00F47390">
        <w:t>’</w:t>
      </w:r>
      <w:r w:rsidR="008843C5">
        <w:t>.</w:t>
      </w:r>
    </w:p>
    <w:p w:rsidR="00E16477" w:rsidRDefault="00E16477" w:rsidP="00373B8F">
      <w:pPr>
        <w:pStyle w:val="ListParagraph"/>
        <w:numPr>
          <w:ilvl w:val="0"/>
          <w:numId w:val="17"/>
        </w:numPr>
        <w:spacing w:after="0" w:line="240" w:lineRule="auto"/>
      </w:pPr>
      <w:r>
        <w:t>Click</w:t>
      </w:r>
      <w:r w:rsidR="00DD5271">
        <w:t xml:space="preserve"> </w:t>
      </w:r>
      <w:r w:rsidR="00DD5271" w:rsidRPr="00DD5271">
        <w:rPr>
          <w:b/>
        </w:rPr>
        <w:t>New Manual Event</w:t>
      </w:r>
      <w:r>
        <w:t xml:space="preserve"> then</w:t>
      </w:r>
      <w:r w:rsidR="00DD5271">
        <w:t xml:space="preserve"> </w:t>
      </w:r>
      <w:r w:rsidR="00DD5271" w:rsidRPr="00DD5271">
        <w:rPr>
          <w:b/>
        </w:rPr>
        <w:t>Service Plan Addendum</w:t>
      </w:r>
      <w:r w:rsidR="00DD5271">
        <w:t>.</w:t>
      </w:r>
      <w:r>
        <w:br/>
      </w:r>
      <w:r>
        <w:br/>
      </w:r>
      <w:r>
        <w:rPr>
          <w:noProof/>
        </w:rPr>
        <w:drawing>
          <wp:inline distT="0" distB="0" distL="0" distR="0" wp14:anchorId="5CE3BD13" wp14:editId="27D960FD">
            <wp:extent cx="3876675" cy="3387949"/>
            <wp:effectExtent l="19050" t="19050" r="9525" b="22225"/>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 name="tp45.jpg"/>
                    <pic:cNvPicPr/>
                  </pic:nvPicPr>
                  <pic:blipFill>
                    <a:blip r:embed="rId60">
                      <a:extLst>
                        <a:ext uri="{28A0092B-C50C-407E-A947-70E740481C1C}">
                          <a14:useLocalDpi xmlns:a14="http://schemas.microsoft.com/office/drawing/2010/main" val="0"/>
                        </a:ext>
                      </a:extLst>
                    </a:blip>
                    <a:stretch>
                      <a:fillRect/>
                    </a:stretch>
                  </pic:blipFill>
                  <pic:spPr>
                    <a:xfrm>
                      <a:off x="0" y="0"/>
                      <a:ext cx="3892983" cy="3402201"/>
                    </a:xfrm>
                    <a:prstGeom prst="rect">
                      <a:avLst/>
                    </a:prstGeom>
                    <a:ln>
                      <a:solidFill>
                        <a:schemeClr val="accent1"/>
                      </a:solidFill>
                    </a:ln>
                  </pic:spPr>
                </pic:pic>
              </a:graphicData>
            </a:graphic>
          </wp:inline>
        </w:drawing>
      </w:r>
      <w:r>
        <w:br/>
      </w:r>
    </w:p>
    <w:p w:rsidR="00E16477" w:rsidRDefault="00E16477" w:rsidP="00373B8F">
      <w:pPr>
        <w:pStyle w:val="ListParagraph"/>
        <w:numPr>
          <w:ilvl w:val="0"/>
          <w:numId w:val="17"/>
        </w:numPr>
        <w:spacing w:after="0" w:line="240" w:lineRule="auto"/>
      </w:pPr>
      <w:r>
        <w:t>Enter the additional i</w:t>
      </w:r>
      <w:r w:rsidR="008843C5">
        <w:t xml:space="preserve">nformation and </w:t>
      </w:r>
      <w:r w:rsidR="00F47390">
        <w:t xml:space="preserve">complete the </w:t>
      </w:r>
      <w:r w:rsidR="008843C5">
        <w:t>required fields.</w:t>
      </w:r>
    </w:p>
    <w:p w:rsidR="00E16477" w:rsidRDefault="00E16477" w:rsidP="00373B8F">
      <w:pPr>
        <w:pStyle w:val="ListParagraph"/>
        <w:numPr>
          <w:ilvl w:val="0"/>
          <w:numId w:val="17"/>
        </w:numPr>
        <w:spacing w:after="0" w:line="240" w:lineRule="auto"/>
      </w:pPr>
      <w:r>
        <w:t xml:space="preserve">Click </w:t>
      </w:r>
      <w:r w:rsidR="00DD5271" w:rsidRPr="00DD5271">
        <w:rPr>
          <w:b/>
        </w:rPr>
        <w:t>Save</w:t>
      </w:r>
      <w:r>
        <w:t>.</w:t>
      </w:r>
      <w:r>
        <w:br/>
      </w:r>
    </w:p>
    <w:p w:rsidR="00E16477" w:rsidRDefault="00E16477" w:rsidP="00E16477">
      <w:pPr>
        <w:pStyle w:val="ListParagraph"/>
      </w:pPr>
      <w:r>
        <w:t xml:space="preserve">By adding the Service Plan Addendum Subreport to the Completed Information form, you will be able to view any addendum with the completed </w:t>
      </w:r>
      <w:r w:rsidR="00F47390">
        <w:t>information.</w:t>
      </w:r>
    </w:p>
    <w:p w:rsidR="00E16477" w:rsidRDefault="00E16477" w:rsidP="00E16477">
      <w:pPr>
        <w:ind w:left="720"/>
      </w:pPr>
      <w:r>
        <w:rPr>
          <w:noProof/>
        </w:rPr>
        <w:drawing>
          <wp:inline distT="0" distB="0" distL="0" distR="0" wp14:anchorId="59906481" wp14:editId="136C8AA6">
            <wp:extent cx="4705350" cy="940065"/>
            <wp:effectExtent l="19050" t="19050" r="19050" b="12700"/>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 name="tp47.jpg"/>
                    <pic:cNvPicPr/>
                  </pic:nvPicPr>
                  <pic:blipFill>
                    <a:blip r:embed="rId61">
                      <a:extLst>
                        <a:ext uri="{28A0092B-C50C-407E-A947-70E740481C1C}">
                          <a14:useLocalDpi xmlns:a14="http://schemas.microsoft.com/office/drawing/2010/main" val="0"/>
                        </a:ext>
                      </a:extLst>
                    </a:blip>
                    <a:stretch>
                      <a:fillRect/>
                    </a:stretch>
                  </pic:blipFill>
                  <pic:spPr>
                    <a:xfrm>
                      <a:off x="0" y="0"/>
                      <a:ext cx="4722683" cy="943528"/>
                    </a:xfrm>
                    <a:prstGeom prst="rect">
                      <a:avLst/>
                    </a:prstGeom>
                    <a:ln>
                      <a:solidFill>
                        <a:schemeClr val="accent1"/>
                      </a:solidFill>
                    </a:ln>
                  </pic:spPr>
                </pic:pic>
              </a:graphicData>
            </a:graphic>
          </wp:inline>
        </w:drawing>
      </w:r>
    </w:p>
    <w:p w:rsidR="00F47390" w:rsidRDefault="00F47390" w:rsidP="00F47390">
      <w:pPr>
        <w:pStyle w:val="Heading2"/>
      </w:pPr>
      <w:bookmarkStart w:id="53" w:name="_Toc23428208"/>
      <w:r>
        <w:t>Amend Events</w:t>
      </w:r>
      <w:bookmarkEnd w:id="53"/>
    </w:p>
    <w:p w:rsidR="00E16477" w:rsidRDefault="00E16477" w:rsidP="00E16477">
      <w:r>
        <w:t>The myEvolv Amend feature allows you to add an amendment to an approved service and maintain the original service as</w:t>
      </w:r>
      <w:r w:rsidR="00F47390">
        <w:t>-is without having to un</w:t>
      </w:r>
      <w:r>
        <w:t>sign the event, edit, and</w:t>
      </w:r>
      <w:r w:rsidR="00F47390">
        <w:t xml:space="preserve"> re</w:t>
      </w:r>
      <w:r w:rsidR="00DD5271">
        <w:t>submit. This provides an accurate audit trail.</w:t>
      </w:r>
    </w:p>
    <w:p w:rsidR="00E16477" w:rsidRDefault="00E16477" w:rsidP="00E16477">
      <w:r>
        <w:t>Step 1 – Set Up Amend Wor</w:t>
      </w:r>
      <w:r w:rsidR="00DD5271">
        <w:t>ker Role Security for the Event</w:t>
      </w:r>
    </w:p>
    <w:p w:rsidR="00E16477" w:rsidRDefault="008843C5" w:rsidP="00E16477">
      <w:r>
        <w:t>Step 2 – Amend a Service Event</w:t>
      </w:r>
    </w:p>
    <w:p w:rsidR="00E16477" w:rsidRDefault="00E16477" w:rsidP="00373B8F">
      <w:pPr>
        <w:pStyle w:val="ListParagraph"/>
        <w:numPr>
          <w:ilvl w:val="0"/>
          <w:numId w:val="18"/>
        </w:numPr>
        <w:spacing w:after="160" w:line="259" w:lineRule="auto"/>
      </w:pPr>
      <w:r>
        <w:t>Navigate to</w:t>
      </w:r>
      <w:r w:rsidR="00DD5271">
        <w:t xml:space="preserve"> </w:t>
      </w:r>
      <w:r w:rsidR="00DD5271" w:rsidRPr="00C12C41">
        <w:rPr>
          <w:b/>
        </w:rPr>
        <w:t>Client</w:t>
      </w:r>
      <w:r w:rsidR="00DD5271">
        <w:t xml:space="preserve"> &gt; </w:t>
      </w:r>
      <w:r w:rsidR="00DD5271" w:rsidRPr="00C12C41">
        <w:rPr>
          <w:b/>
        </w:rPr>
        <w:t>Case Management</w:t>
      </w:r>
      <w:r w:rsidR="00DD5271">
        <w:t xml:space="preserve"> &gt; </w:t>
      </w:r>
      <w:r w:rsidR="00DD5271" w:rsidRPr="00C12C41">
        <w:rPr>
          <w:b/>
        </w:rPr>
        <w:t>Service Management</w:t>
      </w:r>
      <w:r w:rsidR="00DD5271">
        <w:t xml:space="preserve"> &gt; </w:t>
      </w:r>
      <w:r w:rsidR="00DD5271" w:rsidRPr="00C12C41">
        <w:rPr>
          <w:b/>
        </w:rPr>
        <w:t>Service Entry</w:t>
      </w:r>
      <w:r w:rsidR="00DD5271">
        <w:t>.</w:t>
      </w:r>
      <w:r>
        <w:t xml:space="preserve"> </w:t>
      </w:r>
    </w:p>
    <w:p w:rsidR="00E16477" w:rsidRDefault="00E16477" w:rsidP="00373B8F">
      <w:pPr>
        <w:pStyle w:val="ListParagraph"/>
        <w:numPr>
          <w:ilvl w:val="0"/>
          <w:numId w:val="18"/>
        </w:numPr>
        <w:spacing w:after="160" w:line="259" w:lineRule="auto"/>
      </w:pPr>
      <w:r>
        <w:t>Click</w:t>
      </w:r>
      <w:r w:rsidR="00DD5271">
        <w:t xml:space="preserve"> </w:t>
      </w:r>
      <w:r w:rsidR="00DD5271" w:rsidRPr="00CE1DF6">
        <w:rPr>
          <w:b/>
        </w:rPr>
        <w:t>Select Client</w:t>
      </w:r>
      <w:r>
        <w:t xml:space="preserve"> then search for/select the clien</w:t>
      </w:r>
      <w:r w:rsidR="00895C7C">
        <w:t>t.</w:t>
      </w:r>
    </w:p>
    <w:p w:rsidR="00E16477" w:rsidRDefault="00E16477" w:rsidP="00373B8F">
      <w:pPr>
        <w:pStyle w:val="ListParagraph"/>
        <w:numPr>
          <w:ilvl w:val="0"/>
          <w:numId w:val="18"/>
        </w:numPr>
        <w:spacing w:after="160" w:line="259" w:lineRule="auto"/>
      </w:pPr>
      <w:r>
        <w:t>Navigate to a row for the completed event that you added the amend security for.</w:t>
      </w:r>
      <w:r>
        <w:br/>
      </w:r>
      <w:r>
        <w:br/>
      </w:r>
      <w:r>
        <w:rPr>
          <w:noProof/>
        </w:rPr>
        <w:drawing>
          <wp:inline distT="0" distB="0" distL="0" distR="0" wp14:anchorId="0D7CD9BB" wp14:editId="09B99C33">
            <wp:extent cx="2981325" cy="2095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8.jpg"/>
                    <pic:cNvPicPr/>
                  </pic:nvPicPr>
                  <pic:blipFill>
                    <a:blip r:embed="rId62">
                      <a:extLst>
                        <a:ext uri="{28A0092B-C50C-407E-A947-70E740481C1C}">
                          <a14:useLocalDpi xmlns:a14="http://schemas.microsoft.com/office/drawing/2010/main" val="0"/>
                        </a:ext>
                      </a:extLst>
                    </a:blip>
                    <a:stretch>
                      <a:fillRect/>
                    </a:stretch>
                  </pic:blipFill>
                  <pic:spPr>
                    <a:xfrm>
                      <a:off x="0" y="0"/>
                      <a:ext cx="2981325" cy="209550"/>
                    </a:xfrm>
                    <a:prstGeom prst="rect">
                      <a:avLst/>
                    </a:prstGeom>
                    <a:ln>
                      <a:solidFill>
                        <a:schemeClr val="accent1"/>
                      </a:solidFill>
                    </a:ln>
                  </pic:spPr>
                </pic:pic>
              </a:graphicData>
            </a:graphic>
          </wp:inline>
        </w:drawing>
      </w:r>
      <w:r>
        <w:br/>
      </w:r>
      <w:r>
        <w:br/>
        <w:t xml:space="preserve">The </w:t>
      </w:r>
      <w:r>
        <w:rPr>
          <w:noProof/>
        </w:rPr>
        <w:drawing>
          <wp:inline distT="0" distB="0" distL="0" distR="0" wp14:anchorId="30AA0C06" wp14:editId="069BFE33">
            <wp:extent cx="200025" cy="1905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9.jpg"/>
                    <pic:cNvPicPr/>
                  </pic:nvPicPr>
                  <pic:blipFill>
                    <a:blip r:embed="rId63">
                      <a:extLst>
                        <a:ext uri="{28A0092B-C50C-407E-A947-70E740481C1C}">
                          <a14:useLocalDpi xmlns:a14="http://schemas.microsoft.com/office/drawing/2010/main" val="0"/>
                        </a:ext>
                      </a:extLst>
                    </a:blip>
                    <a:stretch>
                      <a:fillRect/>
                    </a:stretch>
                  </pic:blipFill>
                  <pic:spPr>
                    <a:xfrm>
                      <a:off x="0" y="0"/>
                      <a:ext cx="200025" cy="190500"/>
                    </a:xfrm>
                    <a:prstGeom prst="rect">
                      <a:avLst/>
                    </a:prstGeom>
                    <a:ln>
                      <a:solidFill>
                        <a:schemeClr val="accent1"/>
                      </a:solidFill>
                    </a:ln>
                  </pic:spPr>
                </pic:pic>
              </a:graphicData>
            </a:graphic>
          </wp:inline>
        </w:drawing>
      </w:r>
      <w:r w:rsidR="00895C7C">
        <w:t xml:space="preserve"> represents the Amend option.</w:t>
      </w:r>
    </w:p>
    <w:p w:rsidR="00E16477" w:rsidRDefault="00E16477" w:rsidP="00373B8F">
      <w:pPr>
        <w:pStyle w:val="ListParagraph"/>
        <w:numPr>
          <w:ilvl w:val="0"/>
          <w:numId w:val="18"/>
        </w:numPr>
        <w:spacing w:after="160" w:line="259" w:lineRule="auto"/>
      </w:pPr>
      <w:r>
        <w:t xml:space="preserve">Click </w:t>
      </w:r>
      <w:r>
        <w:rPr>
          <w:noProof/>
        </w:rPr>
        <w:drawing>
          <wp:inline distT="0" distB="0" distL="0" distR="0" wp14:anchorId="2973B0F6" wp14:editId="56589D51">
            <wp:extent cx="200025" cy="19050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9.jpg"/>
                    <pic:cNvPicPr/>
                  </pic:nvPicPr>
                  <pic:blipFill>
                    <a:blip r:embed="rId63">
                      <a:extLst>
                        <a:ext uri="{28A0092B-C50C-407E-A947-70E740481C1C}">
                          <a14:useLocalDpi xmlns:a14="http://schemas.microsoft.com/office/drawing/2010/main" val="0"/>
                        </a:ext>
                      </a:extLst>
                    </a:blip>
                    <a:stretch>
                      <a:fillRect/>
                    </a:stretch>
                  </pic:blipFill>
                  <pic:spPr>
                    <a:xfrm>
                      <a:off x="0" y="0"/>
                      <a:ext cx="200025" cy="190500"/>
                    </a:xfrm>
                    <a:prstGeom prst="rect">
                      <a:avLst/>
                    </a:prstGeom>
                    <a:ln>
                      <a:solidFill>
                        <a:schemeClr val="accent1"/>
                      </a:solidFill>
                    </a:ln>
                  </pic:spPr>
                </pic:pic>
              </a:graphicData>
            </a:graphic>
          </wp:inline>
        </w:drawing>
      </w:r>
      <w:r>
        <w:t>. The Event Amended window opens.</w:t>
      </w:r>
      <w:r>
        <w:br/>
      </w:r>
      <w:r>
        <w:br/>
      </w:r>
      <w:r>
        <w:rPr>
          <w:noProof/>
        </w:rPr>
        <w:drawing>
          <wp:inline distT="0" distB="0" distL="0" distR="0" wp14:anchorId="2097FF00" wp14:editId="021E5CEC">
            <wp:extent cx="3994030" cy="2433500"/>
            <wp:effectExtent l="0" t="0" r="6985" b="5080"/>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10.jpg"/>
                    <pic:cNvPicPr/>
                  </pic:nvPicPr>
                  <pic:blipFill>
                    <a:blip r:embed="rId64">
                      <a:extLst>
                        <a:ext uri="{28A0092B-C50C-407E-A947-70E740481C1C}">
                          <a14:useLocalDpi xmlns:a14="http://schemas.microsoft.com/office/drawing/2010/main" val="0"/>
                        </a:ext>
                      </a:extLst>
                    </a:blip>
                    <a:stretch>
                      <a:fillRect/>
                    </a:stretch>
                  </pic:blipFill>
                  <pic:spPr>
                    <a:xfrm>
                      <a:off x="0" y="0"/>
                      <a:ext cx="4006439" cy="2441060"/>
                    </a:xfrm>
                    <a:prstGeom prst="rect">
                      <a:avLst/>
                    </a:prstGeom>
                  </pic:spPr>
                </pic:pic>
              </a:graphicData>
            </a:graphic>
          </wp:inline>
        </w:drawing>
      </w:r>
      <w:r>
        <w:br/>
      </w:r>
      <w:r>
        <w:br/>
        <w:t>The text at the top of the window notes that once the Update button is clicked, the event will be amended and cannot be reversed. This stores a snapshot of the event at it exists currently for audit purposes.</w:t>
      </w:r>
      <w:r>
        <w:br/>
      </w:r>
    </w:p>
    <w:p w:rsidR="00E16477" w:rsidRDefault="00E16477" w:rsidP="00E16477">
      <w:r>
        <w:br w:type="page"/>
      </w:r>
    </w:p>
    <w:p w:rsidR="00E16477" w:rsidRDefault="00E16477" w:rsidP="00373B8F">
      <w:pPr>
        <w:pStyle w:val="ListParagraph"/>
        <w:numPr>
          <w:ilvl w:val="0"/>
          <w:numId w:val="18"/>
        </w:numPr>
        <w:spacing w:after="160" w:line="259" w:lineRule="auto"/>
      </w:pPr>
      <w:r>
        <w:t xml:space="preserve">Click </w:t>
      </w:r>
      <w:r>
        <w:rPr>
          <w:b/>
        </w:rPr>
        <w:t>Reason Code</w:t>
      </w:r>
      <w:r>
        <w:t xml:space="preserve"> and select the appropriate reason you are amending the event.</w:t>
      </w:r>
      <w:r>
        <w:br/>
      </w:r>
      <w:r>
        <w:br/>
      </w:r>
      <w:r>
        <w:rPr>
          <w:noProof/>
        </w:rPr>
        <w:drawing>
          <wp:inline distT="0" distB="0" distL="0" distR="0" wp14:anchorId="30DC201E" wp14:editId="07C8E69C">
            <wp:extent cx="3098387" cy="2329132"/>
            <wp:effectExtent l="0" t="0" r="6985" b="0"/>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1.jpg"/>
                    <pic:cNvPicPr/>
                  </pic:nvPicPr>
                  <pic:blipFill>
                    <a:blip r:embed="rId65">
                      <a:extLst>
                        <a:ext uri="{28A0092B-C50C-407E-A947-70E740481C1C}">
                          <a14:useLocalDpi xmlns:a14="http://schemas.microsoft.com/office/drawing/2010/main" val="0"/>
                        </a:ext>
                      </a:extLst>
                    </a:blip>
                    <a:stretch>
                      <a:fillRect/>
                    </a:stretch>
                  </pic:blipFill>
                  <pic:spPr>
                    <a:xfrm>
                      <a:off x="0" y="0"/>
                      <a:ext cx="3107237" cy="2335785"/>
                    </a:xfrm>
                    <a:prstGeom prst="rect">
                      <a:avLst/>
                    </a:prstGeom>
                  </pic:spPr>
                </pic:pic>
              </a:graphicData>
            </a:graphic>
          </wp:inline>
        </w:drawing>
      </w:r>
      <w:r>
        <w:br/>
      </w:r>
      <w:r>
        <w:br/>
      </w:r>
      <w:r w:rsidRPr="00902985">
        <w:rPr>
          <w:b/>
        </w:rPr>
        <w:t>Note</w:t>
      </w:r>
      <w:r>
        <w:t xml:space="preserve">: If you select </w:t>
      </w:r>
      <w:r w:rsidRPr="00220892">
        <w:rPr>
          <w:b/>
        </w:rPr>
        <w:t>Other</w:t>
      </w:r>
      <w:r>
        <w:rPr>
          <w:b/>
        </w:rPr>
        <w:t xml:space="preserve"> </w:t>
      </w:r>
      <w:r>
        <w:t xml:space="preserve">in the </w:t>
      </w:r>
      <w:r>
        <w:rPr>
          <w:b/>
        </w:rPr>
        <w:t>Reason Code</w:t>
      </w:r>
      <w:r>
        <w:t xml:space="preserve">, you should enter the </w:t>
      </w:r>
      <w:r>
        <w:rPr>
          <w:b/>
        </w:rPr>
        <w:t>Other Reason</w:t>
      </w:r>
      <w:r w:rsidR="00895C7C">
        <w:t xml:space="preserve"> in the second field.</w:t>
      </w:r>
    </w:p>
    <w:p w:rsidR="00E16477" w:rsidRDefault="00E16477" w:rsidP="00373B8F">
      <w:pPr>
        <w:pStyle w:val="ListParagraph"/>
        <w:numPr>
          <w:ilvl w:val="0"/>
          <w:numId w:val="18"/>
        </w:numPr>
        <w:spacing w:after="160" w:line="259" w:lineRule="auto"/>
      </w:pPr>
      <w:r>
        <w:t xml:space="preserve">Click </w:t>
      </w:r>
      <w:r w:rsidR="00DD5271" w:rsidRPr="00DD5271">
        <w:rPr>
          <w:b/>
          <w:noProof/>
        </w:rPr>
        <w:t>Update</w:t>
      </w:r>
      <w:r>
        <w:t>. A new amended event opens and allows you to make the needed changes.</w:t>
      </w:r>
      <w:r>
        <w:br/>
      </w:r>
      <w:r>
        <w:br/>
      </w:r>
      <w:r>
        <w:rPr>
          <w:noProof/>
        </w:rPr>
        <w:drawing>
          <wp:inline distT="0" distB="0" distL="0" distR="0" wp14:anchorId="4110EE39" wp14:editId="418FD4B4">
            <wp:extent cx="5400136" cy="314604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4.jpg"/>
                    <pic:cNvPicPr/>
                  </pic:nvPicPr>
                  <pic:blipFill>
                    <a:blip r:embed="rId66">
                      <a:extLst>
                        <a:ext uri="{28A0092B-C50C-407E-A947-70E740481C1C}">
                          <a14:useLocalDpi xmlns:a14="http://schemas.microsoft.com/office/drawing/2010/main" val="0"/>
                        </a:ext>
                      </a:extLst>
                    </a:blip>
                    <a:stretch>
                      <a:fillRect/>
                    </a:stretch>
                  </pic:blipFill>
                  <pic:spPr>
                    <a:xfrm>
                      <a:off x="0" y="0"/>
                      <a:ext cx="5406088" cy="3149508"/>
                    </a:xfrm>
                    <a:prstGeom prst="rect">
                      <a:avLst/>
                    </a:prstGeom>
                  </pic:spPr>
                </pic:pic>
              </a:graphicData>
            </a:graphic>
          </wp:inline>
        </w:drawing>
      </w:r>
      <w:r>
        <w:br/>
      </w:r>
    </w:p>
    <w:p w:rsidR="00E16477" w:rsidRDefault="00E16477" w:rsidP="00E16477">
      <w:r>
        <w:br w:type="page"/>
      </w:r>
    </w:p>
    <w:p w:rsidR="00E16477" w:rsidRDefault="00E16477" w:rsidP="00373B8F">
      <w:pPr>
        <w:pStyle w:val="ListParagraph"/>
        <w:numPr>
          <w:ilvl w:val="0"/>
          <w:numId w:val="18"/>
        </w:numPr>
        <w:spacing w:after="160" w:line="259" w:lineRule="auto"/>
      </w:pPr>
      <w:r>
        <w:t xml:space="preserve">Click </w:t>
      </w:r>
      <w:r w:rsidR="00DD5271" w:rsidRPr="00DD5271">
        <w:rPr>
          <w:b/>
          <w:noProof/>
        </w:rPr>
        <w:t>Save</w:t>
      </w:r>
      <w:r w:rsidR="00895C7C">
        <w:t>.</w:t>
      </w:r>
      <w:r>
        <w:br/>
      </w:r>
      <w:r>
        <w:rPr>
          <w:noProof/>
        </w:rPr>
        <w:drawing>
          <wp:inline distT="0" distB="0" distL="0" distR="0" wp14:anchorId="30DD7085" wp14:editId="3A327037">
            <wp:extent cx="5676181" cy="216495"/>
            <wp:effectExtent l="19050" t="19050" r="1270" b="127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16.jpg"/>
                    <pic:cNvPicPr/>
                  </pic:nvPicPr>
                  <pic:blipFill>
                    <a:blip r:embed="rId67">
                      <a:extLst>
                        <a:ext uri="{28A0092B-C50C-407E-A947-70E740481C1C}">
                          <a14:useLocalDpi xmlns:a14="http://schemas.microsoft.com/office/drawing/2010/main" val="0"/>
                        </a:ext>
                      </a:extLst>
                    </a:blip>
                    <a:stretch>
                      <a:fillRect/>
                    </a:stretch>
                  </pic:blipFill>
                  <pic:spPr>
                    <a:xfrm>
                      <a:off x="0" y="0"/>
                      <a:ext cx="5833216" cy="222484"/>
                    </a:xfrm>
                    <a:prstGeom prst="rect">
                      <a:avLst/>
                    </a:prstGeom>
                    <a:ln>
                      <a:solidFill>
                        <a:schemeClr val="accent1"/>
                      </a:solidFill>
                    </a:ln>
                  </pic:spPr>
                </pic:pic>
              </a:graphicData>
            </a:graphic>
          </wp:inline>
        </w:drawing>
      </w:r>
      <w:r>
        <w:br/>
        <w:t xml:space="preserve">The original event now appears with a strikethrough and the </w:t>
      </w:r>
      <w:r w:rsidR="00C12C41">
        <w:t>recycle icon</w:t>
      </w:r>
      <w:r>
        <w:t xml:space="preserve"> in the column at the left. If you hover over the row, the following </w:t>
      </w:r>
      <w:r w:rsidR="00C12C41">
        <w:t>statement displays</w:t>
      </w:r>
      <w:r>
        <w:t>.</w:t>
      </w:r>
    </w:p>
    <w:p w:rsidR="00E16477" w:rsidRDefault="00E16477" w:rsidP="00E16477">
      <w:pPr>
        <w:ind w:left="1440"/>
        <w:rPr>
          <w:i/>
        </w:rPr>
      </w:pPr>
      <w:r>
        <w:rPr>
          <w:i/>
        </w:rPr>
        <w:t>This event was amended.</w:t>
      </w:r>
    </w:p>
    <w:p w:rsidR="00E16477" w:rsidRDefault="00E16477" w:rsidP="00902985">
      <w:pPr>
        <w:pStyle w:val="ListParagraph"/>
        <w:ind w:left="720"/>
      </w:pPr>
      <w:r>
        <w:t>The newly created event is now available to be submitted for approval.</w:t>
      </w:r>
      <w:r>
        <w:br/>
      </w:r>
    </w:p>
    <w:p w:rsidR="00E16477" w:rsidRDefault="00E16477" w:rsidP="00CE1DF6">
      <w:pPr>
        <w:pStyle w:val="Heading3"/>
      </w:pPr>
      <w:r>
        <w:t xml:space="preserve">View the </w:t>
      </w:r>
      <w:r w:rsidR="00DD5271">
        <w:t>Original Event and Audit Trail</w:t>
      </w:r>
    </w:p>
    <w:p w:rsidR="00E16477" w:rsidRDefault="00E16477" w:rsidP="00373B8F">
      <w:pPr>
        <w:pStyle w:val="ListParagraph"/>
        <w:numPr>
          <w:ilvl w:val="0"/>
          <w:numId w:val="19"/>
        </w:numPr>
        <w:spacing w:after="160" w:line="259" w:lineRule="auto"/>
      </w:pPr>
      <w:r>
        <w:t>Click the original event to open it.</w:t>
      </w:r>
      <w:r>
        <w:br/>
      </w:r>
      <w:r>
        <w:br/>
      </w:r>
      <w:r>
        <w:rPr>
          <w:noProof/>
        </w:rPr>
        <w:drawing>
          <wp:inline distT="0" distB="0" distL="0" distR="0" wp14:anchorId="72679EE3" wp14:editId="0C47523E">
            <wp:extent cx="5256528" cy="3062377"/>
            <wp:effectExtent l="0" t="0" r="1905" b="508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2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59927" cy="3064357"/>
                    </a:xfrm>
                    <a:prstGeom prst="rect">
                      <a:avLst/>
                    </a:prstGeom>
                  </pic:spPr>
                </pic:pic>
              </a:graphicData>
            </a:graphic>
          </wp:inline>
        </w:drawing>
      </w:r>
      <w:r>
        <w:br/>
      </w:r>
      <w:r>
        <w:br/>
        <w:t>All fields are disabled so no changes can be made. This is a snapshot of the event that was amended prior to the Amend request.</w:t>
      </w:r>
      <w:r>
        <w:br/>
      </w:r>
    </w:p>
    <w:p w:rsidR="00E16477" w:rsidRDefault="00E16477" w:rsidP="00373B8F">
      <w:pPr>
        <w:pStyle w:val="ListParagraph"/>
        <w:numPr>
          <w:ilvl w:val="0"/>
          <w:numId w:val="19"/>
        </w:numPr>
        <w:spacing w:after="160" w:line="259" w:lineRule="auto"/>
      </w:pPr>
      <w:r>
        <w:t>Click</w:t>
      </w:r>
      <w:r w:rsidR="00DD5271">
        <w:t xml:space="preserve"> </w:t>
      </w:r>
      <w:r w:rsidR="00DD5271" w:rsidRPr="00DD5271">
        <w:rPr>
          <w:b/>
        </w:rPr>
        <w:t>History</w:t>
      </w:r>
      <w:r>
        <w:t xml:space="preserve"> then </w:t>
      </w:r>
      <w:r w:rsidR="00DD5271" w:rsidRPr="00DD5271">
        <w:rPr>
          <w:b/>
        </w:rPr>
        <w:t>Display Audit Trail</w:t>
      </w:r>
      <w:r w:rsidR="00DD5271">
        <w:t>.</w:t>
      </w:r>
      <w:r>
        <w:br/>
      </w:r>
      <w:r>
        <w:br/>
      </w:r>
      <w:r>
        <w:rPr>
          <w:noProof/>
        </w:rPr>
        <w:drawing>
          <wp:inline distT="0" distB="0" distL="0" distR="0" wp14:anchorId="6D70ED2E" wp14:editId="2047F380">
            <wp:extent cx="5103778" cy="2976113"/>
            <wp:effectExtent l="0" t="0" r="190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19.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8558" cy="2978900"/>
                    </a:xfrm>
                    <a:prstGeom prst="rect">
                      <a:avLst/>
                    </a:prstGeom>
                  </pic:spPr>
                </pic:pic>
              </a:graphicData>
            </a:graphic>
          </wp:inline>
        </w:drawing>
      </w:r>
    </w:p>
    <w:p w:rsidR="00E16477" w:rsidRDefault="00E16477" w:rsidP="00E16477"/>
    <w:p w:rsidR="00E16477" w:rsidRDefault="00E16477" w:rsidP="00E16477">
      <w:r>
        <w:br w:type="page"/>
      </w:r>
    </w:p>
    <w:p w:rsidR="00E16477" w:rsidRDefault="00E16477" w:rsidP="00E16477">
      <w:pPr>
        <w:pStyle w:val="Heading1"/>
      </w:pPr>
      <w:bookmarkStart w:id="54" w:name="_Toc411116884"/>
      <w:bookmarkStart w:id="55" w:name="_Toc23428209"/>
      <w:r>
        <w:t>Routing Options Available in Treatment Plans</w:t>
      </w:r>
      <w:bookmarkEnd w:id="54"/>
      <w:bookmarkEnd w:id="55"/>
    </w:p>
    <w:p w:rsidR="00E16477" w:rsidRDefault="00E16477" w:rsidP="00E16477">
      <w:r>
        <w:t xml:space="preserve">Routing offers </w:t>
      </w:r>
      <w:r w:rsidR="00CE1DF6">
        <w:t>agencies an alternative way to submit</w:t>
      </w:r>
      <w:r>
        <w:t xml:space="preserve"> a treatment plan for review.</w:t>
      </w:r>
    </w:p>
    <w:p w:rsidR="00E16477" w:rsidRPr="00783768" w:rsidRDefault="00E16477" w:rsidP="00373B8F">
      <w:pPr>
        <w:pStyle w:val="ListParagraph"/>
        <w:numPr>
          <w:ilvl w:val="0"/>
          <w:numId w:val="20"/>
        </w:numPr>
      </w:pPr>
      <w:r w:rsidRPr="00783768">
        <w:t xml:space="preserve">For Treatment Plans – </w:t>
      </w:r>
      <w:r w:rsidR="00CE1DF6" w:rsidRPr="00783768">
        <w:t xml:space="preserve">In </w:t>
      </w:r>
      <w:r w:rsidR="00783768" w:rsidRPr="00783768">
        <w:t>the example shown here</w:t>
      </w:r>
      <w:r w:rsidR="00CE1DF6" w:rsidRPr="00783768">
        <w:t>, you would use either</w:t>
      </w:r>
      <w:r w:rsidR="008843C5" w:rsidRPr="00783768">
        <w:t xml:space="preserve"> the</w:t>
      </w:r>
      <w:r w:rsidR="00CE1DF6" w:rsidRPr="00783768">
        <w:t xml:space="preserve"> </w:t>
      </w:r>
      <w:r w:rsidR="008843C5" w:rsidRPr="00783768">
        <w:t>traditional</w:t>
      </w:r>
      <w:r w:rsidR="00CE1DF6" w:rsidRPr="00783768">
        <w:t xml:space="preserve"> </w:t>
      </w:r>
      <w:r w:rsidRPr="00783768">
        <w:t>submit process</w:t>
      </w:r>
      <w:r w:rsidR="00CE1DF6" w:rsidRPr="00783768">
        <w:t xml:space="preserve"> (</w:t>
      </w:r>
      <w:r w:rsidRPr="00783768">
        <w:t>the NYC Treatment Plan – 3 Approval</w:t>
      </w:r>
      <w:r w:rsidR="00CE1DF6" w:rsidRPr="00783768">
        <w:t>)</w:t>
      </w:r>
      <w:r w:rsidRPr="00783768">
        <w:t xml:space="preserve">, or the NYSCRI Treatment Plan Routing scheme. </w:t>
      </w:r>
    </w:p>
    <w:p w:rsidR="00E16477" w:rsidRPr="00783768" w:rsidRDefault="00E16477" w:rsidP="00373B8F">
      <w:pPr>
        <w:pStyle w:val="ListParagraph"/>
        <w:numPr>
          <w:ilvl w:val="0"/>
          <w:numId w:val="20"/>
        </w:numPr>
      </w:pPr>
      <w:r w:rsidRPr="00783768">
        <w:t>Updated routing options are outlined in the Clinical and Finance Routing Guide on the</w:t>
      </w:r>
      <w:r w:rsidR="00CE1DF6" w:rsidRPr="00783768">
        <w:t xml:space="preserve"> Netsmart</w:t>
      </w:r>
      <w:r w:rsidRPr="00783768">
        <w:t xml:space="preserve"> </w:t>
      </w:r>
      <w:r w:rsidR="008843C5" w:rsidRPr="00783768">
        <w:t>wiki</w:t>
      </w:r>
      <w:r w:rsidRPr="00783768">
        <w:t>.</w:t>
      </w:r>
    </w:p>
    <w:p w:rsidR="00E16477" w:rsidRPr="003C0969" w:rsidRDefault="00E16477" w:rsidP="00E16477">
      <w:pPr>
        <w:pStyle w:val="Heading2"/>
      </w:pPr>
      <w:bookmarkStart w:id="56" w:name="_Toc411116885"/>
      <w:bookmarkStart w:id="57" w:name="_Toc23428210"/>
      <w:r w:rsidRPr="003C0969">
        <w:t xml:space="preserve">Route Name: </w:t>
      </w:r>
      <w:r>
        <w:t>NYC Treatment Plan Approval / Default Treatment Plans scheme</w:t>
      </w:r>
      <w:bookmarkEnd w:id="56"/>
      <w:bookmarkEnd w:id="57"/>
    </w:p>
    <w:p w:rsidR="00E16477" w:rsidRDefault="00E16477" w:rsidP="00DD5271">
      <w:pPr>
        <w:pStyle w:val="Heading3"/>
      </w:pPr>
      <w:bookmarkStart w:id="58" w:name="_Toc343194990"/>
      <w:bookmarkStart w:id="59" w:name="_Toc410270196"/>
      <w:bookmarkStart w:id="60" w:name="_Toc411116886"/>
      <w:r>
        <w:t>Overview</w:t>
      </w:r>
      <w:bookmarkEnd w:id="58"/>
      <w:bookmarkEnd w:id="59"/>
      <w:bookmarkEnd w:id="60"/>
    </w:p>
    <w:p w:rsidR="00E16477" w:rsidRDefault="00CE1DF6" w:rsidP="00E16477">
      <w:r>
        <w:t>The purpose of this routing</w:t>
      </w:r>
      <w:r w:rsidR="00E16477">
        <w:t xml:space="preserve"> is to provide three signatures/levels of review on a treatment plan (clinician, supervisor, MD). The route provides the traditional Route for Supervisor Review (from which any supervisor can be selected). Once approved by the Supervisor, the Treatment Plan is then routed to an MD workgroup. Any MD in the workgroup can review and approve the Treatment Plan. Once approved, it is out of the queue for all MDs and is complete.</w:t>
      </w:r>
    </w:p>
    <w:p w:rsidR="00E16477" w:rsidRDefault="00E16477" w:rsidP="00E16477">
      <w:r>
        <w:rPr>
          <w:noProof/>
        </w:rPr>
        <w:drawing>
          <wp:inline distT="0" distB="0" distL="0" distR="0" wp14:anchorId="03553DA9" wp14:editId="782B2CCC">
            <wp:extent cx="5943600" cy="476712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treatment plan route.jpg"/>
                    <pic:cNvPicPr/>
                  </pic:nvPicPr>
                  <pic:blipFill>
                    <a:blip r:embed="rId70">
                      <a:extLst>
                        <a:ext uri="{28A0092B-C50C-407E-A947-70E740481C1C}">
                          <a14:useLocalDpi xmlns:a14="http://schemas.microsoft.com/office/drawing/2010/main" val="0"/>
                        </a:ext>
                      </a:extLst>
                    </a:blip>
                    <a:stretch>
                      <a:fillRect/>
                    </a:stretch>
                  </pic:blipFill>
                  <pic:spPr bwMode="auto">
                    <a:xfrm>
                      <a:off x="0" y="0"/>
                      <a:ext cx="5943600" cy="4767124"/>
                    </a:xfrm>
                    <a:prstGeom prst="rect">
                      <a:avLst/>
                    </a:prstGeom>
                    <a:ln>
                      <a:noFill/>
                    </a:ln>
                    <a:extLst>
                      <a:ext uri="{53640926-AAD7-44D8-BBD7-CCE9431645EC}">
                        <a14:shadowObscured xmlns:a14="http://schemas.microsoft.com/office/drawing/2010/main"/>
                      </a:ext>
                    </a:extLst>
                  </pic:spPr>
                </pic:pic>
              </a:graphicData>
            </a:graphic>
          </wp:inline>
        </w:drawing>
      </w:r>
    </w:p>
    <w:p w:rsidR="00E16477" w:rsidRDefault="00E16477" w:rsidP="00E16477">
      <w:pPr>
        <w:spacing w:line="276" w:lineRule="auto"/>
      </w:pPr>
      <w:r>
        <w:br w:type="page"/>
      </w:r>
    </w:p>
    <w:p w:rsidR="00E16477" w:rsidRDefault="00E16477" w:rsidP="00DD5271">
      <w:pPr>
        <w:pStyle w:val="Heading3"/>
      </w:pPr>
      <w:bookmarkStart w:id="61" w:name="_Toc343194991"/>
      <w:bookmarkStart w:id="62" w:name="_Toc410270197"/>
      <w:bookmarkStart w:id="63" w:name="_Toc411116887"/>
      <w:r>
        <w:t>Setup</w:t>
      </w:r>
      <w:bookmarkEnd w:id="61"/>
      <w:bookmarkEnd w:id="62"/>
      <w:bookmarkEnd w:id="63"/>
    </w:p>
    <w:p w:rsidR="00E16477" w:rsidRDefault="00783768" w:rsidP="00E16477">
      <w:r>
        <w:t>The MD Workgroup named ‘Medical Doctors’</w:t>
      </w:r>
      <w:r w:rsidR="00E16477">
        <w:t xml:space="preserve"> (note, the name needs to be exact) needs to be created and populated with anyone who will </w:t>
      </w:r>
      <w:r w:rsidR="00DD5271">
        <w:t>be responsible for MD approval.</w:t>
      </w:r>
    </w:p>
    <w:p w:rsidR="00E16477" w:rsidRPr="00783768" w:rsidRDefault="00E16477" w:rsidP="00E16477">
      <w:r>
        <w:rPr>
          <w:noProof/>
        </w:rPr>
        <w:drawing>
          <wp:inline distT="0" distB="0" distL="0" distR="0" wp14:anchorId="2B6274FD" wp14:editId="7B2EE772">
            <wp:extent cx="5882986" cy="2281597"/>
            <wp:effectExtent l="19050" t="19050" r="22514" b="23453"/>
            <wp:docPr id="1209" name="Picture 3" descr="MDwork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workgroup.jpg"/>
                    <pic:cNvPicPr/>
                  </pic:nvPicPr>
                  <pic:blipFill>
                    <a:blip r:embed="rId71" cstate="print"/>
                    <a:srcRect b="34650"/>
                    <a:stretch>
                      <a:fillRect/>
                    </a:stretch>
                  </pic:blipFill>
                  <pic:spPr>
                    <a:xfrm>
                      <a:off x="0" y="0"/>
                      <a:ext cx="5882986" cy="2281597"/>
                    </a:xfrm>
                    <a:prstGeom prst="rect">
                      <a:avLst/>
                    </a:prstGeom>
                    <a:ln>
                      <a:solidFill>
                        <a:schemeClr val="accent1"/>
                      </a:solidFill>
                    </a:ln>
                  </pic:spPr>
                </pic:pic>
              </a:graphicData>
            </a:graphic>
          </wp:inline>
        </w:drawing>
      </w:r>
    </w:p>
    <w:p w:rsidR="00E16477" w:rsidRDefault="00CE1DF6" w:rsidP="00E16477">
      <w:pPr>
        <w:pStyle w:val="Heading3"/>
      </w:pPr>
      <w:bookmarkStart w:id="64" w:name="_Toc343194992"/>
      <w:bookmarkStart w:id="65" w:name="_Toc410270200"/>
      <w:bookmarkStart w:id="66" w:name="_Toc411116888"/>
      <w:r>
        <w:rPr>
          <w:noProof/>
        </w:rPr>
        <w:drawing>
          <wp:anchor distT="0" distB="0" distL="114300" distR="114300" simplePos="0" relativeHeight="251718656" behindDoc="1" locked="0" layoutInCell="1" allowOverlap="1" wp14:anchorId="517202F0" wp14:editId="1DE79B37">
            <wp:simplePos x="0" y="0"/>
            <wp:positionH relativeFrom="column">
              <wp:posOffset>2827020</wp:posOffset>
            </wp:positionH>
            <wp:positionV relativeFrom="paragraph">
              <wp:posOffset>134620</wp:posOffset>
            </wp:positionV>
            <wp:extent cx="3111500" cy="1073785"/>
            <wp:effectExtent l="19050" t="19050" r="12700" b="12065"/>
            <wp:wrapSquare wrapText="bothSides"/>
            <wp:docPr id="1213" name="Picture 10" descr="tprout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12.jpg"/>
                    <pic:cNvPicPr/>
                  </pic:nvPicPr>
                  <pic:blipFill>
                    <a:blip r:embed="rId72" cstate="print"/>
                    <a:stretch>
                      <a:fillRect/>
                    </a:stretch>
                  </pic:blipFill>
                  <pic:spPr>
                    <a:xfrm>
                      <a:off x="0" y="0"/>
                      <a:ext cx="3111500" cy="1073785"/>
                    </a:xfrm>
                    <a:prstGeom prst="rect">
                      <a:avLst/>
                    </a:prstGeom>
                    <a:ln>
                      <a:solidFill>
                        <a:schemeClr val="accent1"/>
                      </a:solidFill>
                    </a:ln>
                  </pic:spPr>
                </pic:pic>
              </a:graphicData>
            </a:graphic>
          </wp:anchor>
        </w:drawing>
      </w:r>
      <w:r w:rsidR="00E16477">
        <w:t>Location in the system</w:t>
      </w:r>
      <w:bookmarkEnd w:id="64"/>
      <w:bookmarkEnd w:id="65"/>
      <w:bookmarkEnd w:id="66"/>
    </w:p>
    <w:p w:rsidR="00E16477" w:rsidRPr="00525168" w:rsidRDefault="00E16477" w:rsidP="00DD5271">
      <w:pPr>
        <w:pStyle w:val="Heading4"/>
      </w:pPr>
      <w:bookmarkStart w:id="67" w:name="_Toc343194993"/>
      <w:bookmarkStart w:id="68" w:name="_Toc410270201"/>
      <w:r>
        <w:t>Routing pane</w:t>
      </w:r>
      <w:bookmarkEnd w:id="67"/>
      <w:bookmarkEnd w:id="68"/>
    </w:p>
    <w:p w:rsidR="00E16477" w:rsidRDefault="00E16477" w:rsidP="00E16477">
      <w:r>
        <w:t>The main location for routing tasks is in the routing pane. The Routing Pane is designed to allow users to work with the tasks routed to them, eith</w:t>
      </w:r>
      <w:r w:rsidR="00783768">
        <w:t>er directly or via a workgroup.</w:t>
      </w:r>
    </w:p>
    <w:p w:rsidR="00E16477" w:rsidRDefault="00E16477" w:rsidP="00DD5271">
      <w:pPr>
        <w:pStyle w:val="Heading3"/>
      </w:pPr>
      <w:bookmarkStart w:id="69" w:name="_Toc343194994"/>
      <w:bookmarkStart w:id="70" w:name="_Toc410270202"/>
      <w:bookmarkStart w:id="71" w:name="_Toc411116889"/>
      <w:r>
        <w:t>Routing Actions</w:t>
      </w:r>
      <w:bookmarkEnd w:id="69"/>
      <w:bookmarkEnd w:id="70"/>
      <w:bookmarkEnd w:id="71"/>
    </w:p>
    <w:p w:rsidR="00E16477" w:rsidRDefault="00E16477" w:rsidP="00E16477">
      <w:r>
        <w:t xml:space="preserve">There are several routing actions available for the user to complete the review process on the Treatment Plan. They are available by clicking </w:t>
      </w:r>
      <w:r w:rsidR="00783768">
        <w:t xml:space="preserve">the </w:t>
      </w:r>
      <w:r w:rsidRPr="00783768">
        <w:rPr>
          <w:b/>
        </w:rPr>
        <w:t>Routing Actions</w:t>
      </w:r>
      <w:r>
        <w:t xml:space="preserve"> button in the Treatment Plan</w:t>
      </w:r>
      <w:r w:rsidR="00783768">
        <w:t xml:space="preserve"> toolbar.</w:t>
      </w:r>
    </w:p>
    <w:p w:rsidR="00E16477" w:rsidRDefault="00E16477" w:rsidP="00E16477">
      <w:r>
        <w:rPr>
          <w:noProof/>
        </w:rPr>
        <mc:AlternateContent>
          <mc:Choice Requires="wps">
            <w:drawing>
              <wp:anchor distT="0" distB="0" distL="114300" distR="114300" simplePos="0" relativeHeight="251722752" behindDoc="0" locked="0" layoutInCell="1" allowOverlap="1" wp14:anchorId="593A4147" wp14:editId="2AE738C1">
                <wp:simplePos x="0" y="0"/>
                <wp:positionH relativeFrom="column">
                  <wp:posOffset>3484880</wp:posOffset>
                </wp:positionH>
                <wp:positionV relativeFrom="paragraph">
                  <wp:posOffset>22860</wp:posOffset>
                </wp:positionV>
                <wp:extent cx="793750" cy="184785"/>
                <wp:effectExtent l="19050" t="19050" r="25400" b="24765"/>
                <wp:wrapNone/>
                <wp:docPr id="30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1847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D3302" id="Rectangle 18" o:spid="_x0000_s1026" style="position:absolute;margin-left:274.4pt;margin-top:1.8pt;width:62.5pt;height:1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" filled="f" strokecolor="red" strokeweight="2.25pt"/>
            </w:pict>
          </mc:Fallback>
        </mc:AlternateContent>
      </w:r>
      <w:r w:rsidRPr="006050BC">
        <w:rPr>
          <w:noProof/>
        </w:rPr>
        <w:drawing>
          <wp:inline distT="0" distB="0" distL="0" distR="0" wp14:anchorId="0379168A" wp14:editId="5762581D">
            <wp:extent cx="5888590" cy="205483"/>
            <wp:effectExtent l="19050" t="0" r="0" b="0"/>
            <wp:docPr id="37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b="20000"/>
                    <a:stretch>
                      <a:fillRect/>
                    </a:stretch>
                  </pic:blipFill>
                  <pic:spPr bwMode="auto">
                    <a:xfrm>
                      <a:off x="0" y="0"/>
                      <a:ext cx="5888590" cy="205483"/>
                    </a:xfrm>
                    <a:prstGeom prst="rect">
                      <a:avLst/>
                    </a:prstGeom>
                    <a:noFill/>
                    <a:ln w="9525">
                      <a:noFill/>
                      <a:miter lim="800000"/>
                      <a:headEnd/>
                      <a:tailEnd/>
                    </a:ln>
                  </pic:spPr>
                </pic:pic>
              </a:graphicData>
            </a:graphic>
          </wp:inline>
        </w:drawing>
      </w:r>
    </w:p>
    <w:p w:rsidR="00E16477" w:rsidRPr="00B73E13" w:rsidRDefault="00E16477" w:rsidP="00783768">
      <w:pPr>
        <w:pStyle w:val="Heading4"/>
      </w:pPr>
      <w:bookmarkStart w:id="72" w:name="_Toc343194995"/>
      <w:bookmarkStart w:id="73" w:name="_Toc410270203"/>
      <w:r>
        <w:t>Clinician Actions</w:t>
      </w:r>
      <w:bookmarkEnd w:id="72"/>
      <w:bookmarkEnd w:id="73"/>
    </w:p>
    <w:p w:rsidR="00E16477" w:rsidRDefault="00E16477" w:rsidP="00E16477">
      <w:r>
        <w:t>Submit the Treatment Plan for Supervisor Approval</w:t>
      </w:r>
      <w:r w:rsidR="00783768">
        <w:t>:</w:t>
      </w:r>
    </w:p>
    <w:p w:rsidR="00E16477" w:rsidRDefault="00E16477" w:rsidP="00373B8F">
      <w:pPr>
        <w:pStyle w:val="ListParagraph"/>
        <w:numPr>
          <w:ilvl w:val="0"/>
          <w:numId w:val="21"/>
        </w:numPr>
        <w:spacing w:line="240" w:lineRule="auto"/>
      </w:pPr>
      <w:r>
        <w:t xml:space="preserve">After saving the treatment plan, click </w:t>
      </w:r>
      <w:r w:rsidRPr="008843C5">
        <w:rPr>
          <w:b/>
        </w:rPr>
        <w:t>Route for Supervisor Review</w:t>
      </w:r>
      <w:r>
        <w:t>.</w:t>
      </w:r>
    </w:p>
    <w:p w:rsidR="00E16477" w:rsidRDefault="00E16477" w:rsidP="00373B8F">
      <w:pPr>
        <w:pStyle w:val="ListParagraph"/>
        <w:numPr>
          <w:ilvl w:val="0"/>
          <w:numId w:val="21"/>
        </w:numPr>
        <w:spacing w:line="240" w:lineRule="auto"/>
      </w:pPr>
      <w:r>
        <w:t xml:space="preserve">Click the </w:t>
      </w:r>
      <w:r w:rsidRPr="008843C5">
        <w:rPr>
          <w:b/>
        </w:rPr>
        <w:t>Supervisor</w:t>
      </w:r>
      <w:r>
        <w:t xml:space="preserve"> drop-down and select the person to forward the Treatment Plan to.</w:t>
      </w:r>
    </w:p>
    <w:p w:rsidR="00E16477" w:rsidRDefault="00E16477" w:rsidP="00373B8F">
      <w:pPr>
        <w:pStyle w:val="ListParagraph"/>
        <w:numPr>
          <w:ilvl w:val="0"/>
          <w:numId w:val="21"/>
        </w:numPr>
        <w:spacing w:line="240" w:lineRule="auto"/>
      </w:pPr>
      <w:r>
        <w:t>Type a note.</w:t>
      </w:r>
    </w:p>
    <w:p w:rsidR="00E16477" w:rsidRDefault="00E16477" w:rsidP="00373B8F">
      <w:pPr>
        <w:pStyle w:val="ListParagraph"/>
        <w:numPr>
          <w:ilvl w:val="0"/>
          <w:numId w:val="21"/>
        </w:numPr>
        <w:spacing w:line="240" w:lineRule="auto"/>
      </w:pPr>
      <w:r>
        <w:t xml:space="preserve">Click </w:t>
      </w:r>
      <w:r w:rsidRPr="008843C5">
        <w:rPr>
          <w:b/>
        </w:rPr>
        <w:t>Route for Supervisor Review</w:t>
      </w:r>
      <w:r>
        <w:t>. This will lock the Treatment Plan, add the clinician’s eSignature</w:t>
      </w:r>
      <w:r w:rsidR="008843C5">
        <w:t>,</w:t>
      </w:r>
      <w:r>
        <w:t xml:space="preserve"> and send it to the selected Supervisor’s Routing Pane for review.</w:t>
      </w:r>
    </w:p>
    <w:p w:rsidR="00E16477" w:rsidRPr="00825A22" w:rsidRDefault="00E16477" w:rsidP="00783768">
      <w:pPr>
        <w:ind w:firstLine="720"/>
        <w:jc w:val="both"/>
      </w:pPr>
      <w:r w:rsidRPr="00825A22">
        <w:rPr>
          <w:noProof/>
        </w:rPr>
        <w:drawing>
          <wp:inline distT="0" distB="0" distL="0" distR="0" wp14:anchorId="72DB4246" wp14:editId="608A6D4A">
            <wp:extent cx="3976577" cy="3313814"/>
            <wp:effectExtent l="19050" t="0" r="4873" b="0"/>
            <wp:docPr id="1214" name="Picture 0" descr="tprou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11.jpg"/>
                    <pic:cNvPicPr/>
                  </pic:nvPicPr>
                  <pic:blipFill>
                    <a:blip r:embed="rId74" cstate="print"/>
                    <a:stretch>
                      <a:fillRect/>
                    </a:stretch>
                  </pic:blipFill>
                  <pic:spPr>
                    <a:xfrm>
                      <a:off x="0" y="0"/>
                      <a:ext cx="3978736" cy="3315613"/>
                    </a:xfrm>
                    <a:prstGeom prst="rect">
                      <a:avLst/>
                    </a:prstGeom>
                  </pic:spPr>
                </pic:pic>
              </a:graphicData>
            </a:graphic>
          </wp:inline>
        </w:drawing>
      </w:r>
    </w:p>
    <w:p w:rsidR="00E16477" w:rsidRDefault="00E16477" w:rsidP="00E16477">
      <w:pPr>
        <w:pStyle w:val="Heading4"/>
      </w:pPr>
      <w:bookmarkStart w:id="74" w:name="_Toc410270204"/>
      <w:r>
        <w:rPr>
          <w:noProof/>
        </w:rPr>
        <w:drawing>
          <wp:anchor distT="0" distB="0" distL="114300" distR="114300" simplePos="0" relativeHeight="251719680" behindDoc="0" locked="0" layoutInCell="1" allowOverlap="1" wp14:anchorId="398FA572" wp14:editId="56CAE007">
            <wp:simplePos x="0" y="0"/>
            <wp:positionH relativeFrom="column">
              <wp:posOffset>2534285</wp:posOffset>
            </wp:positionH>
            <wp:positionV relativeFrom="paragraph">
              <wp:posOffset>76200</wp:posOffset>
            </wp:positionV>
            <wp:extent cx="3715385" cy="3111500"/>
            <wp:effectExtent l="19050" t="19050" r="18415" b="12700"/>
            <wp:wrapSquare wrapText="bothSides"/>
            <wp:docPr id="1215" name="Picture 16" descr="tprout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22.jpg"/>
                    <pic:cNvPicPr/>
                  </pic:nvPicPr>
                  <pic:blipFill>
                    <a:blip r:embed="rId75" cstate="print"/>
                    <a:stretch>
                      <a:fillRect/>
                    </a:stretch>
                  </pic:blipFill>
                  <pic:spPr>
                    <a:xfrm>
                      <a:off x="0" y="0"/>
                      <a:ext cx="3715385" cy="3111500"/>
                    </a:xfrm>
                    <a:prstGeom prst="rect">
                      <a:avLst/>
                    </a:prstGeom>
                    <a:ln>
                      <a:solidFill>
                        <a:schemeClr val="accent1"/>
                      </a:solidFill>
                    </a:ln>
                  </pic:spPr>
                </pic:pic>
              </a:graphicData>
            </a:graphic>
          </wp:anchor>
        </w:drawing>
      </w:r>
      <w:bookmarkStart w:id="75" w:name="_Toc343194996"/>
      <w:r>
        <w:t>Supervisor Review Actions</w:t>
      </w:r>
      <w:bookmarkEnd w:id="74"/>
      <w:bookmarkEnd w:id="75"/>
    </w:p>
    <w:p w:rsidR="00E16477" w:rsidRDefault="00E16477" w:rsidP="00E16477">
      <w:r>
        <w:t>The Supervisor has multiple actions.</w:t>
      </w:r>
    </w:p>
    <w:p w:rsidR="00E16477" w:rsidRDefault="00E16477" w:rsidP="00373B8F">
      <w:pPr>
        <w:pStyle w:val="ListParagraph"/>
        <w:numPr>
          <w:ilvl w:val="0"/>
          <w:numId w:val="22"/>
        </w:numPr>
        <w:spacing w:line="240" w:lineRule="auto"/>
      </w:pPr>
      <w:r>
        <w:t>Approve and Route For MD Approval</w:t>
      </w:r>
    </w:p>
    <w:p w:rsidR="00E16477" w:rsidRDefault="00783768" w:rsidP="00373B8F">
      <w:pPr>
        <w:pStyle w:val="ListParagraph"/>
        <w:numPr>
          <w:ilvl w:val="0"/>
          <w:numId w:val="22"/>
        </w:numPr>
        <w:spacing w:line="240" w:lineRule="auto"/>
      </w:pPr>
      <w:r>
        <w:t>Route Back for Revisions</w:t>
      </w:r>
    </w:p>
    <w:p w:rsidR="00E16477" w:rsidRPr="00783768" w:rsidRDefault="00E16477" w:rsidP="00783768">
      <w:pPr>
        <w:rPr>
          <w:b/>
        </w:rPr>
      </w:pPr>
      <w:r w:rsidRPr="00783768">
        <w:rPr>
          <w:b/>
        </w:rPr>
        <w:t>Approve and Route For MD Approval</w:t>
      </w:r>
    </w:p>
    <w:p w:rsidR="00E16477" w:rsidRDefault="00783768" w:rsidP="00E16477">
      <w:r>
        <w:t>Used to send the treatment plan</w:t>
      </w:r>
      <w:r w:rsidR="00E16477">
        <w:t xml:space="preserve"> to the MD Workgroup for review and approval.</w:t>
      </w:r>
    </w:p>
    <w:p w:rsidR="00E16477" w:rsidRDefault="00E16477" w:rsidP="00373B8F">
      <w:pPr>
        <w:pStyle w:val="ListParagraph"/>
        <w:numPr>
          <w:ilvl w:val="0"/>
          <w:numId w:val="23"/>
        </w:numPr>
        <w:spacing w:line="240" w:lineRule="auto"/>
      </w:pPr>
      <w:r>
        <w:t>Click</w:t>
      </w:r>
      <w:r w:rsidR="00783768">
        <w:t xml:space="preserve"> the</w:t>
      </w:r>
      <w:r>
        <w:t xml:space="preserve"> </w:t>
      </w:r>
      <w:r w:rsidRPr="00783768">
        <w:rPr>
          <w:b/>
        </w:rPr>
        <w:t>Approve and Route for MD Approval</w:t>
      </w:r>
      <w:r>
        <w:t xml:space="preserve"> tab.</w:t>
      </w:r>
    </w:p>
    <w:p w:rsidR="00E16477" w:rsidRDefault="00E16477" w:rsidP="00373B8F">
      <w:pPr>
        <w:pStyle w:val="ListParagraph"/>
        <w:numPr>
          <w:ilvl w:val="0"/>
          <w:numId w:val="23"/>
        </w:numPr>
        <w:spacing w:line="240" w:lineRule="auto"/>
      </w:pPr>
      <w:r>
        <w:t>Enter a note.</w:t>
      </w:r>
    </w:p>
    <w:p w:rsidR="00E16477" w:rsidRDefault="00E16477" w:rsidP="00373B8F">
      <w:pPr>
        <w:pStyle w:val="ListParagraph"/>
        <w:numPr>
          <w:ilvl w:val="0"/>
          <w:numId w:val="23"/>
        </w:numPr>
        <w:spacing w:line="240" w:lineRule="auto"/>
      </w:pPr>
      <w:r>
        <w:t xml:space="preserve">Click the </w:t>
      </w:r>
      <w:r w:rsidRPr="00783768">
        <w:rPr>
          <w:b/>
        </w:rPr>
        <w:t>Approve and Route For MD Approval</w:t>
      </w:r>
      <w:r>
        <w:t xml:space="preserve"> button.</w:t>
      </w:r>
      <w:r w:rsidRPr="000124A2">
        <w:t xml:space="preserve"> </w:t>
      </w:r>
      <w:r>
        <w:t>This will add the Supervisor’s eSignature and send it to the Routing Pane of anyone in the MD Workgroup for review.</w:t>
      </w:r>
    </w:p>
    <w:p w:rsidR="00E16477" w:rsidRPr="00783768" w:rsidRDefault="00E16477" w:rsidP="00783768">
      <w:pPr>
        <w:rPr>
          <w:b/>
        </w:rPr>
      </w:pPr>
      <w:r w:rsidRPr="00783768">
        <w:rPr>
          <w:b/>
        </w:rPr>
        <w:t>Route Back For Revisions</w:t>
      </w:r>
    </w:p>
    <w:p w:rsidR="00E16477" w:rsidRDefault="00783768" w:rsidP="00E16477">
      <w:r>
        <w:t>Used to send the treatment plan</w:t>
      </w:r>
      <w:r w:rsidR="00E16477">
        <w:t xml:space="preserve"> back to the clinician to make revisions.</w:t>
      </w:r>
    </w:p>
    <w:p w:rsidR="00E16477" w:rsidRDefault="00E16477" w:rsidP="00373B8F">
      <w:pPr>
        <w:pStyle w:val="ListParagraph"/>
        <w:numPr>
          <w:ilvl w:val="0"/>
          <w:numId w:val="25"/>
        </w:numPr>
        <w:spacing w:line="240" w:lineRule="auto"/>
      </w:pPr>
      <w:r>
        <w:t xml:space="preserve">Click </w:t>
      </w:r>
      <w:r w:rsidR="00783768">
        <w:t xml:space="preserve">the </w:t>
      </w:r>
      <w:r w:rsidRPr="00783768">
        <w:rPr>
          <w:b/>
        </w:rPr>
        <w:t>Route Back For Revisions</w:t>
      </w:r>
      <w:r>
        <w:t xml:space="preserve"> tab.</w:t>
      </w:r>
    </w:p>
    <w:p w:rsidR="00E16477" w:rsidRDefault="00E16477" w:rsidP="00373B8F">
      <w:pPr>
        <w:pStyle w:val="ListParagraph"/>
        <w:numPr>
          <w:ilvl w:val="0"/>
          <w:numId w:val="25"/>
        </w:numPr>
        <w:spacing w:line="240" w:lineRule="auto"/>
      </w:pPr>
      <w:r>
        <w:t>Enter a note.</w:t>
      </w:r>
    </w:p>
    <w:p w:rsidR="00E16477" w:rsidRDefault="00E16477" w:rsidP="00373B8F">
      <w:pPr>
        <w:pStyle w:val="ListParagraph"/>
        <w:numPr>
          <w:ilvl w:val="0"/>
          <w:numId w:val="25"/>
        </w:numPr>
        <w:spacing w:line="240" w:lineRule="auto"/>
      </w:pPr>
      <w:r>
        <w:t xml:space="preserve">Click the </w:t>
      </w:r>
      <w:r w:rsidRPr="00783768">
        <w:rPr>
          <w:b/>
        </w:rPr>
        <w:t>Route Back for Revisions</w:t>
      </w:r>
      <w:r>
        <w:t xml:space="preserve"> button.</w:t>
      </w:r>
      <w:r w:rsidRPr="000124A2">
        <w:t xml:space="preserve"> </w:t>
      </w:r>
      <w:r>
        <w:t>This will unlock the Treatment Plan and send it to the Routing Pane of the original clinician for revisions.</w:t>
      </w:r>
    </w:p>
    <w:p w:rsidR="00E16477" w:rsidRDefault="00E16477" w:rsidP="00E16477">
      <w:pPr>
        <w:pStyle w:val="Heading4"/>
      </w:pPr>
      <w:bookmarkStart w:id="76" w:name="_Toc410270205"/>
      <w:r>
        <w:rPr>
          <w:noProof/>
        </w:rPr>
        <w:drawing>
          <wp:anchor distT="0" distB="0" distL="114300" distR="114300" simplePos="0" relativeHeight="251720704" behindDoc="0" locked="0" layoutInCell="1" allowOverlap="1" wp14:anchorId="40014FAC" wp14:editId="0D5A5F3E">
            <wp:simplePos x="0" y="0"/>
            <wp:positionH relativeFrom="column">
              <wp:posOffset>2237105</wp:posOffset>
            </wp:positionH>
            <wp:positionV relativeFrom="paragraph">
              <wp:posOffset>76200</wp:posOffset>
            </wp:positionV>
            <wp:extent cx="3764915" cy="3126740"/>
            <wp:effectExtent l="19050" t="19050" r="26035" b="16510"/>
            <wp:wrapSquare wrapText="bothSides"/>
            <wp:docPr id="3713" name="Picture 24" descr="tprout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24.jpg"/>
                    <pic:cNvPicPr/>
                  </pic:nvPicPr>
                  <pic:blipFill>
                    <a:blip r:embed="rId76" cstate="print"/>
                    <a:stretch>
                      <a:fillRect/>
                    </a:stretch>
                  </pic:blipFill>
                  <pic:spPr>
                    <a:xfrm>
                      <a:off x="0" y="0"/>
                      <a:ext cx="3764915" cy="3126740"/>
                    </a:xfrm>
                    <a:prstGeom prst="rect">
                      <a:avLst/>
                    </a:prstGeom>
                    <a:ln>
                      <a:solidFill>
                        <a:schemeClr val="accent1"/>
                      </a:solidFill>
                    </a:ln>
                  </pic:spPr>
                </pic:pic>
              </a:graphicData>
            </a:graphic>
          </wp:anchor>
        </w:drawing>
      </w:r>
      <w:bookmarkStart w:id="77" w:name="_Toc343194997"/>
      <w:r>
        <w:t>MD Workgroup Review Actions</w:t>
      </w:r>
      <w:bookmarkEnd w:id="76"/>
      <w:bookmarkEnd w:id="77"/>
    </w:p>
    <w:p w:rsidR="00E16477" w:rsidRDefault="00E16477" w:rsidP="00E16477">
      <w:r>
        <w:t>The MD has multiple actions.</w:t>
      </w:r>
    </w:p>
    <w:p w:rsidR="00E16477" w:rsidRDefault="00E16477" w:rsidP="00373B8F">
      <w:pPr>
        <w:pStyle w:val="ListParagraph"/>
        <w:numPr>
          <w:ilvl w:val="0"/>
          <w:numId w:val="22"/>
        </w:numPr>
        <w:spacing w:line="240" w:lineRule="auto"/>
      </w:pPr>
      <w:r>
        <w:t>Approved by MD</w:t>
      </w:r>
    </w:p>
    <w:p w:rsidR="00E16477" w:rsidRDefault="00E16477" w:rsidP="00373B8F">
      <w:pPr>
        <w:pStyle w:val="ListParagraph"/>
        <w:numPr>
          <w:ilvl w:val="0"/>
          <w:numId w:val="22"/>
        </w:numPr>
        <w:spacing w:line="240" w:lineRule="auto"/>
      </w:pPr>
      <w:r>
        <w:t xml:space="preserve">Route </w:t>
      </w:r>
      <w:r w:rsidR="00783768">
        <w:t>Back To Clinician For Revisions</w:t>
      </w:r>
    </w:p>
    <w:p w:rsidR="00E16477" w:rsidRPr="00783768" w:rsidRDefault="00E16477" w:rsidP="00783768">
      <w:pPr>
        <w:rPr>
          <w:b/>
        </w:rPr>
      </w:pPr>
      <w:r w:rsidRPr="00783768">
        <w:rPr>
          <w:b/>
        </w:rPr>
        <w:t>Approved by MD</w:t>
      </w:r>
    </w:p>
    <w:p w:rsidR="00E16477" w:rsidRDefault="00E16477" w:rsidP="00E16477">
      <w:r>
        <w:t>Used for final approval.</w:t>
      </w:r>
    </w:p>
    <w:p w:rsidR="00E16477" w:rsidRDefault="00E16477" w:rsidP="00373B8F">
      <w:pPr>
        <w:pStyle w:val="ListParagraph"/>
        <w:numPr>
          <w:ilvl w:val="0"/>
          <w:numId w:val="26"/>
        </w:numPr>
        <w:spacing w:line="240" w:lineRule="auto"/>
      </w:pPr>
      <w:r>
        <w:t>Click</w:t>
      </w:r>
      <w:r w:rsidR="00783768">
        <w:t xml:space="preserve"> the</w:t>
      </w:r>
      <w:r>
        <w:t xml:space="preserve"> </w:t>
      </w:r>
      <w:r w:rsidRPr="00783768">
        <w:rPr>
          <w:b/>
        </w:rPr>
        <w:t>Approved by MD</w:t>
      </w:r>
      <w:r>
        <w:t xml:space="preserve"> tab.</w:t>
      </w:r>
    </w:p>
    <w:p w:rsidR="00E16477" w:rsidRDefault="00E16477" w:rsidP="00373B8F">
      <w:pPr>
        <w:pStyle w:val="ListParagraph"/>
        <w:numPr>
          <w:ilvl w:val="0"/>
          <w:numId w:val="26"/>
        </w:numPr>
        <w:spacing w:line="240" w:lineRule="auto"/>
      </w:pPr>
      <w:r>
        <w:t>Enter a note.</w:t>
      </w:r>
    </w:p>
    <w:p w:rsidR="00E16477" w:rsidRDefault="00E16477" w:rsidP="00373B8F">
      <w:pPr>
        <w:pStyle w:val="ListParagraph"/>
        <w:numPr>
          <w:ilvl w:val="0"/>
          <w:numId w:val="26"/>
        </w:numPr>
        <w:spacing w:line="240" w:lineRule="auto"/>
      </w:pPr>
      <w:r>
        <w:t xml:space="preserve">Click the </w:t>
      </w:r>
      <w:r w:rsidRPr="00783768">
        <w:rPr>
          <w:b/>
        </w:rPr>
        <w:t>Approved by MD</w:t>
      </w:r>
      <w:r>
        <w:t xml:space="preserve"> button.</w:t>
      </w:r>
      <w:r w:rsidRPr="000124A2">
        <w:t xml:space="preserve"> </w:t>
      </w:r>
      <w:r>
        <w:t>This will add the MD’s eSignature and close the Treatment Plan.</w:t>
      </w:r>
    </w:p>
    <w:p w:rsidR="00E16477" w:rsidRPr="00783768" w:rsidRDefault="00E16477" w:rsidP="00783768">
      <w:pPr>
        <w:rPr>
          <w:b/>
        </w:rPr>
      </w:pPr>
      <w:r w:rsidRPr="00783768">
        <w:rPr>
          <w:b/>
        </w:rPr>
        <w:t>Route Back To Clinician For Revisions</w:t>
      </w:r>
    </w:p>
    <w:p w:rsidR="00E16477" w:rsidRDefault="00E16477" w:rsidP="00E16477">
      <w:r>
        <w:t xml:space="preserve">Used to send </w:t>
      </w:r>
      <w:r w:rsidR="00783768">
        <w:t>the treatment plan</w:t>
      </w:r>
      <w:r>
        <w:t xml:space="preserve"> back to the clinician to make revisions.</w:t>
      </w:r>
    </w:p>
    <w:p w:rsidR="00E16477" w:rsidRDefault="00E16477" w:rsidP="00373B8F">
      <w:pPr>
        <w:pStyle w:val="ListParagraph"/>
        <w:numPr>
          <w:ilvl w:val="0"/>
          <w:numId w:val="27"/>
        </w:numPr>
        <w:spacing w:line="240" w:lineRule="auto"/>
      </w:pPr>
      <w:r>
        <w:t>Click</w:t>
      </w:r>
      <w:r w:rsidR="00783768">
        <w:t xml:space="preserve"> the</w:t>
      </w:r>
      <w:r>
        <w:t xml:space="preserve"> </w:t>
      </w:r>
      <w:r w:rsidRPr="008843C5">
        <w:rPr>
          <w:b/>
        </w:rPr>
        <w:t>Route Back To Clinician For Revisions</w:t>
      </w:r>
      <w:r>
        <w:t xml:space="preserve"> tab.</w:t>
      </w:r>
    </w:p>
    <w:p w:rsidR="00E16477" w:rsidRDefault="00E16477" w:rsidP="00373B8F">
      <w:pPr>
        <w:pStyle w:val="ListParagraph"/>
        <w:numPr>
          <w:ilvl w:val="0"/>
          <w:numId w:val="27"/>
        </w:numPr>
        <w:spacing w:line="240" w:lineRule="auto"/>
      </w:pPr>
      <w:r>
        <w:t>Enter a note.</w:t>
      </w:r>
    </w:p>
    <w:p w:rsidR="00E16477" w:rsidRDefault="00E16477" w:rsidP="00373B8F">
      <w:pPr>
        <w:pStyle w:val="ListParagraph"/>
        <w:numPr>
          <w:ilvl w:val="0"/>
          <w:numId w:val="27"/>
        </w:numPr>
        <w:spacing w:line="240" w:lineRule="auto"/>
      </w:pPr>
      <w:r>
        <w:t xml:space="preserve">Click the </w:t>
      </w:r>
      <w:r w:rsidRPr="008843C5">
        <w:rPr>
          <w:b/>
        </w:rPr>
        <w:t>Route Back To Clinician for Revisions</w:t>
      </w:r>
      <w:r>
        <w:t xml:space="preserve"> button.</w:t>
      </w:r>
      <w:r w:rsidRPr="000124A2">
        <w:t xml:space="preserve"> </w:t>
      </w:r>
      <w:r>
        <w:t>This will unlock the Treatment Plan and send it to the Routing Pane of the original clinician for revisions.</w:t>
      </w:r>
    </w:p>
    <w:p w:rsidR="00E16477" w:rsidRDefault="00E16477" w:rsidP="00E16477">
      <w:pPr>
        <w:pStyle w:val="Heading4"/>
      </w:pPr>
      <w:bookmarkStart w:id="78" w:name="_Toc410270206"/>
      <w:r>
        <w:rPr>
          <w:noProof/>
        </w:rPr>
        <w:drawing>
          <wp:anchor distT="0" distB="0" distL="114300" distR="114300" simplePos="0" relativeHeight="251721728" behindDoc="0" locked="0" layoutInCell="1" allowOverlap="1" wp14:anchorId="5F047443" wp14:editId="48ED04A8">
            <wp:simplePos x="0" y="0"/>
            <wp:positionH relativeFrom="column">
              <wp:posOffset>2470785</wp:posOffset>
            </wp:positionH>
            <wp:positionV relativeFrom="paragraph">
              <wp:posOffset>170815</wp:posOffset>
            </wp:positionV>
            <wp:extent cx="3623310" cy="3019425"/>
            <wp:effectExtent l="19050" t="0" r="0" b="0"/>
            <wp:wrapSquare wrapText="bothSides"/>
            <wp:docPr id="3714" name="Picture 26" descr="tprout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25.jpg"/>
                    <pic:cNvPicPr/>
                  </pic:nvPicPr>
                  <pic:blipFill>
                    <a:blip r:embed="rId77" cstate="print"/>
                    <a:stretch>
                      <a:fillRect/>
                    </a:stretch>
                  </pic:blipFill>
                  <pic:spPr>
                    <a:xfrm>
                      <a:off x="0" y="0"/>
                      <a:ext cx="3623310" cy="3019425"/>
                    </a:xfrm>
                    <a:prstGeom prst="rect">
                      <a:avLst/>
                    </a:prstGeom>
                  </pic:spPr>
                </pic:pic>
              </a:graphicData>
            </a:graphic>
          </wp:anchor>
        </w:drawing>
      </w:r>
      <w:bookmarkStart w:id="79" w:name="_Toc343194998"/>
      <w:r>
        <w:t>Routing History</w:t>
      </w:r>
      <w:bookmarkEnd w:id="78"/>
      <w:bookmarkEnd w:id="79"/>
    </w:p>
    <w:p w:rsidR="00E16477" w:rsidRDefault="00E16477" w:rsidP="00E16477">
      <w:r>
        <w:t>Routing History provides an audit trail of the actions performed along with any notes that were added.</w:t>
      </w:r>
    </w:p>
    <w:p w:rsidR="00E16477" w:rsidRDefault="00E16477" w:rsidP="00E16477">
      <w:r>
        <w:t>Access Routing History:</w:t>
      </w:r>
    </w:p>
    <w:p w:rsidR="00E16477" w:rsidRDefault="00E16477" w:rsidP="00373B8F">
      <w:pPr>
        <w:pStyle w:val="ListParagraph"/>
        <w:numPr>
          <w:ilvl w:val="0"/>
          <w:numId w:val="24"/>
        </w:numPr>
        <w:spacing w:line="240" w:lineRule="auto"/>
      </w:pPr>
      <w:r>
        <w:t>Click</w:t>
      </w:r>
      <w:r w:rsidR="00783768">
        <w:t xml:space="preserve"> the</w:t>
      </w:r>
      <w:r>
        <w:t xml:space="preserve"> </w:t>
      </w:r>
      <w:r w:rsidRPr="008843C5">
        <w:rPr>
          <w:b/>
        </w:rPr>
        <w:t>Routing History</w:t>
      </w:r>
      <w:r>
        <w:t xml:space="preserve"> tab.</w:t>
      </w:r>
    </w:p>
    <w:p w:rsidR="00E16477" w:rsidRDefault="00E16477" w:rsidP="00373B8F">
      <w:pPr>
        <w:pStyle w:val="ListParagraph"/>
        <w:numPr>
          <w:ilvl w:val="0"/>
          <w:numId w:val="24"/>
        </w:numPr>
        <w:spacing w:line="240" w:lineRule="auto"/>
      </w:pPr>
      <w:r>
        <w:t>Click on any row to expand and view any notes that were added during routing.</w:t>
      </w:r>
    </w:p>
    <w:p w:rsidR="00E16477" w:rsidRDefault="00E16477" w:rsidP="00E16477"/>
    <w:p w:rsidR="00E16477" w:rsidRDefault="00E16477" w:rsidP="00E16477"/>
    <w:p w:rsidR="00E16477" w:rsidRDefault="00E16477" w:rsidP="00E16477"/>
    <w:p w:rsidR="00E16477" w:rsidRDefault="00E16477" w:rsidP="00E16477"/>
    <w:p w:rsidR="00E16477" w:rsidRDefault="00E16477" w:rsidP="00E16477"/>
    <w:p w:rsidR="00E16477" w:rsidRPr="003C0969" w:rsidRDefault="00E16477" w:rsidP="00902985">
      <w:pPr>
        <w:pStyle w:val="Heading2"/>
      </w:pPr>
      <w:bookmarkStart w:id="80" w:name="_Toc411116890"/>
      <w:bookmarkStart w:id="81" w:name="_Toc23428211"/>
      <w:r w:rsidRPr="003C0969">
        <w:t xml:space="preserve">Route Name: </w:t>
      </w:r>
      <w:r>
        <w:t>NYSCRI Treatment Plan Routing</w:t>
      </w:r>
      <w:bookmarkEnd w:id="80"/>
      <w:bookmarkEnd w:id="81"/>
    </w:p>
    <w:p w:rsidR="00E16477" w:rsidRDefault="00E16477" w:rsidP="00902985">
      <w:pPr>
        <w:pStyle w:val="Heading3"/>
      </w:pPr>
      <w:bookmarkStart w:id="82" w:name="_Toc410270208"/>
      <w:bookmarkStart w:id="83" w:name="_Toc411116891"/>
      <w:r>
        <w:t>Overview</w:t>
      </w:r>
      <w:bookmarkEnd w:id="82"/>
      <w:bookmarkEnd w:id="83"/>
    </w:p>
    <w:p w:rsidR="00E16477" w:rsidRDefault="00E16477" w:rsidP="00E16477">
      <w:r>
        <w:t>The purpose of this route is to provide four signatures/levels of review on a treatment plan (clinician, supervisor, QHP/Professional, MD). The route provides the traditional Route for Supervisor Review (from which any supervisor can be selected). Once approved by the Supervisor, the Treatment Plan is then routed to a member of the Treatment Plan Workgroup for QHP/Professional Review or directly to a member of the MD Workgroup. If sent for QHP/Profession Review, the member of the Treatment Plan Workgroup then sends it on a member of the MD Workgroup for approval. Once approved by a member of the MD Workgroup, it is complete.</w:t>
      </w:r>
    </w:p>
    <w:p w:rsidR="00E16477" w:rsidRDefault="00E16477" w:rsidP="00E16477">
      <w:r>
        <w:rPr>
          <w:noProof/>
        </w:rPr>
        <w:drawing>
          <wp:inline distT="0" distB="0" distL="0" distR="0" wp14:anchorId="47D88476" wp14:editId="585E7E21">
            <wp:extent cx="5943600" cy="4022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outing 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4022725"/>
                    </a:xfrm>
                    <a:prstGeom prst="rect">
                      <a:avLst/>
                    </a:prstGeom>
                  </pic:spPr>
                </pic:pic>
              </a:graphicData>
            </a:graphic>
          </wp:inline>
        </w:drawing>
      </w:r>
    </w:p>
    <w:p w:rsidR="00E16477" w:rsidRDefault="00E16477" w:rsidP="00E16477">
      <w:pPr>
        <w:pStyle w:val="Heading3"/>
      </w:pPr>
      <w:bookmarkStart w:id="84" w:name="_Toc410270209"/>
      <w:bookmarkStart w:id="85" w:name="_Toc411116892"/>
      <w:r>
        <w:t>Setup</w:t>
      </w:r>
      <w:bookmarkEnd w:id="84"/>
      <w:bookmarkEnd w:id="85"/>
    </w:p>
    <w:p w:rsidR="00E16477" w:rsidRDefault="00E16477" w:rsidP="00E16477">
      <w:r>
        <w:t>Two workgroups need to be created for this route.</w:t>
      </w:r>
    </w:p>
    <w:p w:rsidR="00E16477" w:rsidRDefault="00E16477" w:rsidP="00373B8F">
      <w:pPr>
        <w:pStyle w:val="ListParagraph"/>
        <w:numPr>
          <w:ilvl w:val="0"/>
          <w:numId w:val="28"/>
        </w:numPr>
        <w:spacing w:line="240" w:lineRule="auto"/>
      </w:pPr>
      <w:r>
        <w:t>Medical Doctors – This workgroup name must be exact</w:t>
      </w:r>
    </w:p>
    <w:p w:rsidR="00E16477" w:rsidRDefault="00E16477" w:rsidP="00373B8F">
      <w:pPr>
        <w:pStyle w:val="ListParagraph"/>
        <w:numPr>
          <w:ilvl w:val="0"/>
          <w:numId w:val="28"/>
        </w:numPr>
        <w:spacing w:line="240" w:lineRule="auto"/>
      </w:pPr>
      <w:r>
        <w:t xml:space="preserve">Treatment Plan Workgroup – This workgroup name can be anything as long as it contains ‘treatment plan’ in the name </w:t>
      </w:r>
    </w:p>
    <w:p w:rsidR="00E16477" w:rsidRDefault="00E16477" w:rsidP="00E16477">
      <w:pPr>
        <w:pStyle w:val="Heading4"/>
      </w:pPr>
      <w:bookmarkStart w:id="86" w:name="_Toc410270210"/>
      <w:r>
        <w:t>Medical Doctors Workgroup</w:t>
      </w:r>
      <w:bookmarkEnd w:id="86"/>
    </w:p>
    <w:p w:rsidR="00E16477" w:rsidRDefault="00E16477" w:rsidP="00E16477">
      <w:r>
        <w:t>The MD Workgroup named</w:t>
      </w:r>
      <w:r w:rsidR="008843C5">
        <w:t xml:space="preserve"> ‘Medical Doctors’</w:t>
      </w:r>
      <w:r>
        <w:t xml:space="preserve"> (note, the name needs to be exact) needs to be created and populated with anyone who will be responsible for MD approval.</w:t>
      </w:r>
    </w:p>
    <w:p w:rsidR="00E16477" w:rsidRDefault="00E16477" w:rsidP="00E16477">
      <w:pPr>
        <w:pStyle w:val="Heading4"/>
      </w:pPr>
      <w:bookmarkStart w:id="87" w:name="_Toc410270211"/>
      <w:r>
        <w:t>Treatment Plan Workgroup</w:t>
      </w:r>
      <w:bookmarkEnd w:id="87"/>
    </w:p>
    <w:p w:rsidR="00E16477" w:rsidRDefault="00E16477" w:rsidP="00E16477">
      <w:r>
        <w:t>The Treatment Plan Workgroup needs to be created and populated with anyone who will be responsible for QHP/Professional Staff approval.</w:t>
      </w:r>
      <w:r w:rsidRPr="004C40FC">
        <w:rPr>
          <w:noProof/>
        </w:rPr>
        <w:t xml:space="preserve"> </w:t>
      </w:r>
      <w:r>
        <w:rPr>
          <w:noProof/>
        </w:rPr>
        <w:br/>
      </w:r>
      <w:r>
        <w:rPr>
          <w:noProof/>
        </w:rPr>
        <w:br/>
      </w:r>
      <w:r>
        <w:rPr>
          <w:noProof/>
        </w:rPr>
        <w:drawing>
          <wp:inline distT="0" distB="0" distL="0" distR="0" wp14:anchorId="3C199AF8" wp14:editId="3D5AF3E9">
            <wp:extent cx="5882986" cy="2281597"/>
            <wp:effectExtent l="19050" t="19050" r="22514" b="23453"/>
            <wp:docPr id="43" name="Picture 3" descr="MDwork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workgroup.jpg"/>
                    <pic:cNvPicPr/>
                  </pic:nvPicPr>
                  <pic:blipFill>
                    <a:blip r:embed="rId71" cstate="print"/>
                    <a:srcRect b="34650"/>
                    <a:stretch>
                      <a:fillRect/>
                    </a:stretch>
                  </pic:blipFill>
                  <pic:spPr>
                    <a:xfrm>
                      <a:off x="0" y="0"/>
                      <a:ext cx="5882986" cy="2281597"/>
                    </a:xfrm>
                    <a:prstGeom prst="rect">
                      <a:avLst/>
                    </a:prstGeom>
                    <a:ln>
                      <a:solidFill>
                        <a:schemeClr val="accent1"/>
                      </a:solidFill>
                    </a:ln>
                  </pic:spPr>
                </pic:pic>
              </a:graphicData>
            </a:graphic>
          </wp:inline>
        </w:drawing>
      </w:r>
    </w:p>
    <w:p w:rsidR="00E16477" w:rsidRDefault="00E16477" w:rsidP="00E16477">
      <w:pPr>
        <w:pStyle w:val="Heading3"/>
      </w:pPr>
    </w:p>
    <w:p w:rsidR="00E16477" w:rsidRDefault="00E16477" w:rsidP="00E16477">
      <w:pPr>
        <w:pStyle w:val="Heading3"/>
      </w:pPr>
      <w:bookmarkStart w:id="88" w:name="_Toc410270214"/>
      <w:bookmarkStart w:id="89" w:name="_Toc411116893"/>
      <w:r>
        <w:t>Location in the system</w:t>
      </w:r>
      <w:bookmarkEnd w:id="88"/>
      <w:bookmarkEnd w:id="89"/>
    </w:p>
    <w:p w:rsidR="00E16477" w:rsidRDefault="00E16477" w:rsidP="00E16477">
      <w:pPr>
        <w:pStyle w:val="Heading4"/>
      </w:pPr>
      <w:bookmarkStart w:id="90" w:name="_Toc410270215"/>
      <w:r>
        <w:rPr>
          <w:noProof/>
        </w:rPr>
        <w:drawing>
          <wp:anchor distT="0" distB="0" distL="114300" distR="114300" simplePos="0" relativeHeight="251723776" behindDoc="1" locked="0" layoutInCell="1" allowOverlap="1" wp14:anchorId="654C06FC" wp14:editId="30B4ED7B">
            <wp:simplePos x="0" y="0"/>
            <wp:positionH relativeFrom="margin">
              <wp:posOffset>3201035</wp:posOffset>
            </wp:positionH>
            <wp:positionV relativeFrom="paragraph">
              <wp:posOffset>198120</wp:posOffset>
            </wp:positionV>
            <wp:extent cx="2796540" cy="965200"/>
            <wp:effectExtent l="19050" t="19050" r="22860" b="25400"/>
            <wp:wrapTight wrapText="bothSides">
              <wp:wrapPolygon edited="0">
                <wp:start x="-147" y="-426"/>
                <wp:lineTo x="-147" y="21742"/>
                <wp:lineTo x="21629" y="21742"/>
                <wp:lineTo x="21629" y="-426"/>
                <wp:lineTo x="-147" y="-426"/>
              </wp:wrapPolygon>
            </wp:wrapTight>
            <wp:docPr id="62" name="Picture 10" descr="tprout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12.jpg"/>
                    <pic:cNvPicPr/>
                  </pic:nvPicPr>
                  <pic:blipFill>
                    <a:blip r:embed="rId72" cstate="print"/>
                    <a:stretch>
                      <a:fillRect/>
                    </a:stretch>
                  </pic:blipFill>
                  <pic:spPr>
                    <a:xfrm>
                      <a:off x="0" y="0"/>
                      <a:ext cx="2796540" cy="965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t>Routing pane</w:t>
      </w:r>
      <w:bookmarkEnd w:id="90"/>
    </w:p>
    <w:p w:rsidR="00E16477" w:rsidRDefault="00E16477" w:rsidP="00E16477">
      <w:r>
        <w:t>The main location for routing tasks is in the routing pane. The Routing Pane is designed to allow users to work with the tasks routed to them, either directly or via a workgroup.</w:t>
      </w:r>
    </w:p>
    <w:p w:rsidR="00E16477" w:rsidRDefault="00E16477" w:rsidP="00E16477">
      <w:pPr>
        <w:spacing w:line="276" w:lineRule="auto"/>
        <w:rPr>
          <w:rFonts w:ascii="Arial (W1)" w:hAnsi="Arial (W1)"/>
          <w:b/>
          <w:i/>
          <w:color w:val="000000" w:themeColor="text1"/>
          <w:sz w:val="24"/>
        </w:rPr>
      </w:pPr>
    </w:p>
    <w:p w:rsidR="00E16477" w:rsidRPr="00525168" w:rsidRDefault="00E16477" w:rsidP="00902985">
      <w:pPr>
        <w:pStyle w:val="Heading3"/>
      </w:pPr>
      <w:bookmarkStart w:id="91" w:name="_Toc410270216"/>
      <w:bookmarkStart w:id="92" w:name="_Toc411116894"/>
      <w:r>
        <w:t>Routing Actions</w:t>
      </w:r>
      <w:bookmarkEnd w:id="91"/>
      <w:bookmarkEnd w:id="92"/>
    </w:p>
    <w:p w:rsidR="00E16477" w:rsidRDefault="00E16477" w:rsidP="00E16477">
      <w:r>
        <w:t xml:space="preserve">There are several routing actions available for the user to complete the review process on the Treatment Plan. They are available by clicking </w:t>
      </w:r>
      <w:r w:rsidR="00783768">
        <w:t xml:space="preserve">the </w:t>
      </w:r>
      <w:r w:rsidRPr="00783768">
        <w:rPr>
          <w:b/>
        </w:rPr>
        <w:t>Routing Actions</w:t>
      </w:r>
      <w:r>
        <w:t xml:space="preserve"> button in the Treatment</w:t>
      </w:r>
      <w:r w:rsidR="00783768">
        <w:t xml:space="preserve"> Plan toolbar.</w:t>
      </w:r>
    </w:p>
    <w:p w:rsidR="00E16477" w:rsidRDefault="00E16477" w:rsidP="00E16477">
      <w:r>
        <w:rPr>
          <w:noProof/>
        </w:rPr>
        <mc:AlternateContent>
          <mc:Choice Requires="wps">
            <w:drawing>
              <wp:anchor distT="0" distB="0" distL="114300" distR="114300" simplePos="0" relativeHeight="251728896" behindDoc="0" locked="0" layoutInCell="1" allowOverlap="1" wp14:anchorId="3C5D1675" wp14:editId="5A33698F">
                <wp:simplePos x="0" y="0"/>
                <wp:positionH relativeFrom="column">
                  <wp:posOffset>3484880</wp:posOffset>
                </wp:positionH>
                <wp:positionV relativeFrom="paragraph">
                  <wp:posOffset>22860</wp:posOffset>
                </wp:positionV>
                <wp:extent cx="793750" cy="184785"/>
                <wp:effectExtent l="19050" t="19050" r="25400" b="24765"/>
                <wp:wrapNone/>
                <wp:docPr id="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1847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67AA4" id="Rectangle 18" o:spid="_x0000_s1026" style="position:absolute;margin-left:274.4pt;margin-top:1.8pt;width:62.5pt;height:14.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" filled="f" strokecolor="red" strokeweight="2.25pt"/>
            </w:pict>
          </mc:Fallback>
        </mc:AlternateContent>
      </w:r>
      <w:r w:rsidRPr="006050BC">
        <w:rPr>
          <w:noProof/>
        </w:rPr>
        <w:drawing>
          <wp:inline distT="0" distB="0" distL="0" distR="0" wp14:anchorId="016571BD" wp14:editId="2BC90A85">
            <wp:extent cx="5888590" cy="205483"/>
            <wp:effectExtent l="19050" t="0" r="0" b="0"/>
            <wp:docPr id="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b="20000"/>
                    <a:stretch>
                      <a:fillRect/>
                    </a:stretch>
                  </pic:blipFill>
                  <pic:spPr bwMode="auto">
                    <a:xfrm>
                      <a:off x="0" y="0"/>
                      <a:ext cx="5888590" cy="205483"/>
                    </a:xfrm>
                    <a:prstGeom prst="rect">
                      <a:avLst/>
                    </a:prstGeom>
                    <a:noFill/>
                    <a:ln w="9525">
                      <a:noFill/>
                      <a:miter lim="800000"/>
                      <a:headEnd/>
                      <a:tailEnd/>
                    </a:ln>
                  </pic:spPr>
                </pic:pic>
              </a:graphicData>
            </a:graphic>
          </wp:inline>
        </w:drawing>
      </w:r>
    </w:p>
    <w:p w:rsidR="00E16477" w:rsidRDefault="00E16477" w:rsidP="00E16477">
      <w:pPr>
        <w:pStyle w:val="Heading4"/>
      </w:pPr>
      <w:bookmarkStart w:id="93" w:name="_Toc410270217"/>
      <w:r>
        <w:t>Clinician Actions</w:t>
      </w:r>
      <w:bookmarkEnd w:id="93"/>
    </w:p>
    <w:p w:rsidR="00E16477" w:rsidRDefault="00E16477" w:rsidP="00E16477">
      <w:r>
        <w:t>The Supervisor has multiple actions.</w:t>
      </w:r>
    </w:p>
    <w:p w:rsidR="00E16477" w:rsidRDefault="00E16477" w:rsidP="00373B8F">
      <w:pPr>
        <w:pStyle w:val="ListParagraph"/>
        <w:numPr>
          <w:ilvl w:val="0"/>
          <w:numId w:val="22"/>
        </w:numPr>
        <w:spacing w:line="240" w:lineRule="auto"/>
      </w:pPr>
      <w:r>
        <w:t>Submit the Treatment Plan for Supervisor Approval (Direct Supervisor)</w:t>
      </w:r>
    </w:p>
    <w:p w:rsidR="00E16477" w:rsidRDefault="00E16477" w:rsidP="00373B8F">
      <w:pPr>
        <w:pStyle w:val="ListParagraph"/>
        <w:numPr>
          <w:ilvl w:val="0"/>
          <w:numId w:val="22"/>
        </w:numPr>
        <w:spacing w:line="240" w:lineRule="auto"/>
      </w:pPr>
      <w:r>
        <w:t>Submit the Treatment Plan for Supervisor Approval (Any Supervisor)</w:t>
      </w:r>
    </w:p>
    <w:p w:rsidR="00E16477" w:rsidRPr="001A3445" w:rsidRDefault="00E16477" w:rsidP="00373B8F">
      <w:pPr>
        <w:pStyle w:val="ListParagraph"/>
        <w:numPr>
          <w:ilvl w:val="0"/>
          <w:numId w:val="22"/>
        </w:numPr>
        <w:spacing w:line="240" w:lineRule="auto"/>
      </w:pPr>
      <w:r>
        <w:t xml:space="preserve">Cancel / Remove all Assignees </w:t>
      </w:r>
      <w:r>
        <w:br/>
      </w:r>
    </w:p>
    <w:p w:rsidR="00E16477" w:rsidRPr="00783768" w:rsidRDefault="00E16477" w:rsidP="00783768">
      <w:pPr>
        <w:rPr>
          <w:b/>
        </w:rPr>
      </w:pPr>
      <w:r w:rsidRPr="00783768">
        <w:rPr>
          <w:b/>
          <w:noProof/>
        </w:rPr>
        <w:drawing>
          <wp:anchor distT="0" distB="0" distL="114300" distR="114300" simplePos="0" relativeHeight="251730944" behindDoc="0" locked="0" layoutInCell="1" allowOverlap="1" wp14:anchorId="5AA56642" wp14:editId="1650E46F">
            <wp:simplePos x="0" y="0"/>
            <wp:positionH relativeFrom="margin">
              <wp:align>right</wp:align>
            </wp:positionH>
            <wp:positionV relativeFrom="paragraph">
              <wp:posOffset>9220</wp:posOffset>
            </wp:positionV>
            <wp:extent cx="3526155" cy="2933065"/>
            <wp:effectExtent l="0" t="0" r="0" b="635"/>
            <wp:wrapSquare wrapText="bothSides"/>
            <wp:docPr id="6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11.jpg"/>
                    <pic:cNvPicPr/>
                  </pic:nvPicPr>
                  <pic:blipFill>
                    <a:blip r:embed="rId79">
                      <a:extLst>
                        <a:ext uri="{28A0092B-C50C-407E-A947-70E740481C1C}">
                          <a14:useLocalDpi xmlns:a14="http://schemas.microsoft.com/office/drawing/2010/main" val="0"/>
                        </a:ext>
                      </a:extLst>
                    </a:blip>
                    <a:stretch>
                      <a:fillRect/>
                    </a:stretch>
                  </pic:blipFill>
                  <pic:spPr>
                    <a:xfrm>
                      <a:off x="0" y="0"/>
                      <a:ext cx="3526155" cy="2933065"/>
                    </a:xfrm>
                    <a:prstGeom prst="rect">
                      <a:avLst/>
                    </a:prstGeom>
                  </pic:spPr>
                </pic:pic>
              </a:graphicData>
            </a:graphic>
            <wp14:sizeRelH relativeFrom="page">
              <wp14:pctWidth>0</wp14:pctWidth>
            </wp14:sizeRelH>
            <wp14:sizeRelV relativeFrom="page">
              <wp14:pctHeight>0</wp14:pctHeight>
            </wp14:sizeRelV>
          </wp:anchor>
        </w:drawing>
      </w:r>
      <w:r w:rsidRPr="00783768">
        <w:rPr>
          <w:b/>
        </w:rPr>
        <w:t>Submit the Treatment Plan for Supervisor Approval (Direct Supervisor)</w:t>
      </w:r>
    </w:p>
    <w:p w:rsidR="00E16477" w:rsidRDefault="00E16477" w:rsidP="00373B8F">
      <w:pPr>
        <w:pStyle w:val="ListParagraph"/>
        <w:numPr>
          <w:ilvl w:val="0"/>
          <w:numId w:val="29"/>
        </w:numPr>
        <w:spacing w:line="240" w:lineRule="auto"/>
      </w:pPr>
      <w:r>
        <w:t xml:space="preserve">After saving the treatment plan, click </w:t>
      </w:r>
      <w:r w:rsidRPr="008843C5">
        <w:rPr>
          <w:b/>
        </w:rPr>
        <w:t>Submit to Direct Supv</w:t>
      </w:r>
      <w:r>
        <w:t>.</w:t>
      </w:r>
    </w:p>
    <w:p w:rsidR="00E16477" w:rsidRDefault="00E16477" w:rsidP="00373B8F">
      <w:pPr>
        <w:pStyle w:val="ListParagraph"/>
        <w:numPr>
          <w:ilvl w:val="0"/>
          <w:numId w:val="29"/>
        </w:numPr>
        <w:spacing w:line="240" w:lineRule="auto"/>
      </w:pPr>
      <w:r>
        <w:t xml:space="preserve">Click the </w:t>
      </w:r>
      <w:r w:rsidRPr="008843C5">
        <w:rPr>
          <w:b/>
        </w:rPr>
        <w:t>Supervisor</w:t>
      </w:r>
      <w:r>
        <w:t xml:space="preserve"> drop-down and select your supervisor</w:t>
      </w:r>
    </w:p>
    <w:p w:rsidR="00E16477" w:rsidRDefault="00E16477" w:rsidP="00373B8F">
      <w:pPr>
        <w:pStyle w:val="ListParagraph"/>
        <w:numPr>
          <w:ilvl w:val="0"/>
          <w:numId w:val="29"/>
        </w:numPr>
        <w:spacing w:line="240" w:lineRule="auto"/>
      </w:pPr>
      <w:r>
        <w:t>Type a note.</w:t>
      </w:r>
    </w:p>
    <w:p w:rsidR="00E16477" w:rsidRDefault="00E16477" w:rsidP="00373B8F">
      <w:pPr>
        <w:pStyle w:val="ListParagraph"/>
        <w:numPr>
          <w:ilvl w:val="0"/>
          <w:numId w:val="29"/>
        </w:numPr>
        <w:spacing w:line="240" w:lineRule="auto"/>
      </w:pPr>
      <w:r>
        <w:t xml:space="preserve">Click </w:t>
      </w:r>
      <w:r w:rsidRPr="008843C5">
        <w:rPr>
          <w:b/>
        </w:rPr>
        <w:t>Submit to Direct Supv</w:t>
      </w:r>
      <w:r>
        <w:t>. This will lock the Treatment Plan, add the clinician’s eSignature</w:t>
      </w:r>
      <w:r w:rsidR="008843C5">
        <w:t>,</w:t>
      </w:r>
      <w:r>
        <w:t xml:space="preserve"> and send it to the selected Supervisor’s Routing Pane for review.</w:t>
      </w:r>
    </w:p>
    <w:p w:rsidR="00E16477" w:rsidRPr="00783768" w:rsidRDefault="00E16477" w:rsidP="00783768">
      <w:pPr>
        <w:rPr>
          <w:b/>
        </w:rPr>
      </w:pPr>
      <w:r w:rsidRPr="00783768">
        <w:rPr>
          <w:b/>
        </w:rPr>
        <w:t>Submit the Treatment Plan for Supervisor Approval (Any Supervisor)</w:t>
      </w:r>
    </w:p>
    <w:p w:rsidR="00E16477" w:rsidRDefault="00E16477" w:rsidP="00373B8F">
      <w:pPr>
        <w:pStyle w:val="ListParagraph"/>
        <w:numPr>
          <w:ilvl w:val="0"/>
          <w:numId w:val="30"/>
        </w:numPr>
        <w:spacing w:line="240" w:lineRule="auto"/>
      </w:pPr>
      <w:r>
        <w:t xml:space="preserve">After saving the treatment plan, click </w:t>
      </w:r>
      <w:r w:rsidRPr="008843C5">
        <w:rPr>
          <w:b/>
        </w:rPr>
        <w:t>Submit to a Supv</w:t>
      </w:r>
      <w:r>
        <w:t>.</w:t>
      </w:r>
    </w:p>
    <w:p w:rsidR="00E16477" w:rsidRDefault="00E16477" w:rsidP="00373B8F">
      <w:pPr>
        <w:pStyle w:val="ListParagraph"/>
        <w:numPr>
          <w:ilvl w:val="0"/>
          <w:numId w:val="30"/>
        </w:numPr>
        <w:spacing w:line="240" w:lineRule="auto"/>
      </w:pPr>
      <w:r>
        <w:t xml:space="preserve">Click the </w:t>
      </w:r>
      <w:r w:rsidRPr="008843C5">
        <w:rPr>
          <w:b/>
        </w:rPr>
        <w:t>Supervisor</w:t>
      </w:r>
      <w:r>
        <w:t xml:space="preserve"> drop-down and select the supervisor you want to submit the treatment plan to.</w:t>
      </w:r>
    </w:p>
    <w:p w:rsidR="00E16477" w:rsidRDefault="00E16477" w:rsidP="00373B8F">
      <w:pPr>
        <w:pStyle w:val="ListParagraph"/>
        <w:numPr>
          <w:ilvl w:val="0"/>
          <w:numId w:val="30"/>
        </w:numPr>
        <w:spacing w:line="240" w:lineRule="auto"/>
      </w:pPr>
      <w:r>
        <w:t>Type a note.</w:t>
      </w:r>
    </w:p>
    <w:p w:rsidR="00E16477" w:rsidRDefault="00E16477" w:rsidP="00373B8F">
      <w:pPr>
        <w:pStyle w:val="ListParagraph"/>
        <w:numPr>
          <w:ilvl w:val="0"/>
          <w:numId w:val="30"/>
        </w:numPr>
        <w:spacing w:line="240" w:lineRule="auto"/>
      </w:pPr>
      <w:r>
        <w:t xml:space="preserve">Click </w:t>
      </w:r>
      <w:r w:rsidRPr="008843C5">
        <w:rPr>
          <w:b/>
        </w:rPr>
        <w:t>Submit to a Supv</w:t>
      </w:r>
      <w:r>
        <w:t>. This will lock the Treatment Plan, add the clinician’s eSignature</w:t>
      </w:r>
      <w:r w:rsidR="008843C5">
        <w:t>,</w:t>
      </w:r>
      <w:r>
        <w:t xml:space="preserve"> and send it to the selected Supervisor’s Routing Pane for review.</w:t>
      </w:r>
    </w:p>
    <w:p w:rsidR="00E16477" w:rsidRPr="00783768" w:rsidRDefault="00E16477" w:rsidP="00783768">
      <w:pPr>
        <w:rPr>
          <w:b/>
        </w:rPr>
      </w:pPr>
      <w:r w:rsidRPr="00783768">
        <w:rPr>
          <w:b/>
        </w:rPr>
        <w:t>Cancel / Remove All Assignees</w:t>
      </w:r>
    </w:p>
    <w:p w:rsidR="00E16477" w:rsidRDefault="00E16477" w:rsidP="00373B8F">
      <w:pPr>
        <w:pStyle w:val="ListParagraph"/>
        <w:numPr>
          <w:ilvl w:val="0"/>
          <w:numId w:val="37"/>
        </w:numPr>
        <w:spacing w:line="240" w:lineRule="auto"/>
      </w:pPr>
      <w:r>
        <w:t xml:space="preserve">After saving the treatment plan, click </w:t>
      </w:r>
      <w:r w:rsidRPr="008843C5">
        <w:rPr>
          <w:b/>
        </w:rPr>
        <w:t>Cancel</w:t>
      </w:r>
      <w:r>
        <w:t>.</w:t>
      </w:r>
    </w:p>
    <w:p w:rsidR="00E16477" w:rsidRDefault="00E16477" w:rsidP="00373B8F">
      <w:pPr>
        <w:pStyle w:val="ListParagraph"/>
        <w:numPr>
          <w:ilvl w:val="0"/>
          <w:numId w:val="37"/>
        </w:numPr>
        <w:spacing w:line="240" w:lineRule="auto"/>
      </w:pPr>
      <w:r>
        <w:t>Type a note.</w:t>
      </w:r>
    </w:p>
    <w:p w:rsidR="00E16477" w:rsidRDefault="00E16477" w:rsidP="00373B8F">
      <w:pPr>
        <w:pStyle w:val="ListParagraph"/>
        <w:numPr>
          <w:ilvl w:val="0"/>
          <w:numId w:val="37"/>
        </w:numPr>
        <w:spacing w:line="240" w:lineRule="auto"/>
      </w:pPr>
      <w:r>
        <w:t xml:space="preserve">Click </w:t>
      </w:r>
      <w:r w:rsidRPr="008843C5">
        <w:rPr>
          <w:b/>
        </w:rPr>
        <w:t>Cancel</w:t>
      </w:r>
      <w:r>
        <w:t>. This will remove the clinician as the assignee.</w:t>
      </w:r>
    </w:p>
    <w:p w:rsidR="00E16477" w:rsidRPr="00825A22" w:rsidRDefault="00E16477" w:rsidP="00E16477">
      <w:pPr>
        <w:ind w:firstLine="720"/>
      </w:pPr>
    </w:p>
    <w:p w:rsidR="00E16477" w:rsidRPr="00525168" w:rsidRDefault="00E16477" w:rsidP="00895C7C">
      <w:pPr>
        <w:pStyle w:val="Heading4"/>
      </w:pPr>
      <w:bookmarkStart w:id="94" w:name="_Toc410270218"/>
      <w:r>
        <w:rPr>
          <w:noProof/>
        </w:rPr>
        <w:drawing>
          <wp:anchor distT="0" distB="0" distL="114300" distR="114300" simplePos="0" relativeHeight="251725824" behindDoc="0" locked="0" layoutInCell="1" allowOverlap="1" wp14:anchorId="38582814" wp14:editId="2906521F">
            <wp:simplePos x="0" y="0"/>
            <wp:positionH relativeFrom="column">
              <wp:posOffset>2604135</wp:posOffset>
            </wp:positionH>
            <wp:positionV relativeFrom="paragraph">
              <wp:posOffset>26670</wp:posOffset>
            </wp:positionV>
            <wp:extent cx="3715385" cy="3095625"/>
            <wp:effectExtent l="19050" t="19050" r="18415" b="28575"/>
            <wp:wrapSquare wrapText="bothSides"/>
            <wp:docPr id="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22.jpg"/>
                    <pic:cNvPicPr/>
                  </pic:nvPicPr>
                  <pic:blipFill>
                    <a:blip r:embed="rId80">
                      <a:extLst>
                        <a:ext uri="{28A0092B-C50C-407E-A947-70E740481C1C}">
                          <a14:useLocalDpi xmlns:a14="http://schemas.microsoft.com/office/drawing/2010/main" val="0"/>
                        </a:ext>
                      </a:extLst>
                    </a:blip>
                    <a:stretch>
                      <a:fillRect/>
                    </a:stretch>
                  </pic:blipFill>
                  <pic:spPr>
                    <a:xfrm>
                      <a:off x="0" y="0"/>
                      <a:ext cx="3715385" cy="3095625"/>
                    </a:xfrm>
                    <a:prstGeom prst="rect">
                      <a:avLst/>
                    </a:prstGeom>
                    <a:ln>
                      <a:solidFill>
                        <a:schemeClr val="accent1"/>
                      </a:solidFill>
                    </a:ln>
                  </pic:spPr>
                </pic:pic>
              </a:graphicData>
            </a:graphic>
            <wp14:sizeRelV relativeFrom="margin">
              <wp14:pctHeight>0</wp14:pctHeight>
            </wp14:sizeRelV>
          </wp:anchor>
        </w:drawing>
      </w:r>
      <w:r>
        <w:t>Supervisor Review Actions</w:t>
      </w:r>
      <w:bookmarkEnd w:id="94"/>
    </w:p>
    <w:p w:rsidR="00E16477" w:rsidRDefault="00E16477" w:rsidP="00E16477">
      <w:r>
        <w:t>The Supervisor has multiple actions.</w:t>
      </w:r>
    </w:p>
    <w:p w:rsidR="00E16477" w:rsidRDefault="00E16477" w:rsidP="00373B8F">
      <w:pPr>
        <w:pStyle w:val="ListParagraph"/>
        <w:numPr>
          <w:ilvl w:val="0"/>
          <w:numId w:val="22"/>
        </w:numPr>
        <w:spacing w:line="240" w:lineRule="auto"/>
      </w:pPr>
      <w:r>
        <w:t>Route to QHP/Professional Staff</w:t>
      </w:r>
    </w:p>
    <w:p w:rsidR="00E16477" w:rsidRDefault="00E16477" w:rsidP="00373B8F">
      <w:pPr>
        <w:pStyle w:val="ListParagraph"/>
        <w:numPr>
          <w:ilvl w:val="0"/>
          <w:numId w:val="22"/>
        </w:numPr>
        <w:spacing w:line="240" w:lineRule="auto"/>
      </w:pPr>
      <w:r>
        <w:t>Approve and Route for MD Approval</w:t>
      </w:r>
    </w:p>
    <w:p w:rsidR="00E16477" w:rsidRDefault="00502B82" w:rsidP="00373B8F">
      <w:pPr>
        <w:pStyle w:val="ListParagraph"/>
        <w:numPr>
          <w:ilvl w:val="0"/>
          <w:numId w:val="22"/>
        </w:numPr>
        <w:spacing w:line="240" w:lineRule="auto"/>
      </w:pPr>
      <w:r>
        <w:t>Route Back for Revisions</w:t>
      </w:r>
    </w:p>
    <w:p w:rsidR="00E16477" w:rsidRDefault="00E16477" w:rsidP="00D3578A">
      <w:r w:rsidRPr="00D3578A">
        <w:rPr>
          <w:b/>
        </w:rPr>
        <w:t>Route to QHP/Professional Staff</w:t>
      </w:r>
      <w:r w:rsidR="00D3578A">
        <w:br/>
        <w:t>Used to send the treatment plan</w:t>
      </w:r>
      <w:r>
        <w:t xml:space="preserve"> to the Treatment Plan workgroup staff for review and approval prior to sending to the MD Workgroup.</w:t>
      </w:r>
    </w:p>
    <w:p w:rsidR="00E16477" w:rsidRDefault="00E16477" w:rsidP="00373B8F">
      <w:pPr>
        <w:pStyle w:val="ListParagraph"/>
        <w:numPr>
          <w:ilvl w:val="0"/>
          <w:numId w:val="31"/>
        </w:numPr>
        <w:spacing w:line="240" w:lineRule="auto"/>
      </w:pPr>
      <w:r>
        <w:t>Click</w:t>
      </w:r>
      <w:r w:rsidR="00D3578A">
        <w:t xml:space="preserve"> the</w:t>
      </w:r>
      <w:r>
        <w:t xml:space="preserve"> </w:t>
      </w:r>
      <w:r w:rsidRPr="008843C5">
        <w:rPr>
          <w:b/>
        </w:rPr>
        <w:t>Route to QHP/Professional Staff</w:t>
      </w:r>
      <w:r>
        <w:t xml:space="preserve"> tab.</w:t>
      </w:r>
    </w:p>
    <w:p w:rsidR="00E16477" w:rsidRDefault="00E16477" w:rsidP="00373B8F">
      <w:pPr>
        <w:pStyle w:val="ListParagraph"/>
        <w:numPr>
          <w:ilvl w:val="0"/>
          <w:numId w:val="31"/>
        </w:numPr>
        <w:spacing w:line="240" w:lineRule="auto"/>
      </w:pPr>
      <w:r>
        <w:t xml:space="preserve">Click the </w:t>
      </w:r>
      <w:r>
        <w:rPr>
          <w:b/>
        </w:rPr>
        <w:t xml:space="preserve">Route To </w:t>
      </w:r>
      <w:r>
        <w:t>drop-down and select the staff member in the Treatment Plan Workgroup you want to submit this to.</w:t>
      </w:r>
    </w:p>
    <w:p w:rsidR="00E16477" w:rsidRDefault="00E16477" w:rsidP="00373B8F">
      <w:pPr>
        <w:pStyle w:val="ListParagraph"/>
        <w:numPr>
          <w:ilvl w:val="0"/>
          <w:numId w:val="31"/>
        </w:numPr>
        <w:spacing w:line="240" w:lineRule="auto"/>
      </w:pPr>
      <w:r>
        <w:t>Enter a note.</w:t>
      </w:r>
    </w:p>
    <w:p w:rsidR="00E16477" w:rsidRDefault="00E16477" w:rsidP="00373B8F">
      <w:pPr>
        <w:pStyle w:val="ListParagraph"/>
        <w:numPr>
          <w:ilvl w:val="0"/>
          <w:numId w:val="31"/>
        </w:numPr>
        <w:spacing w:line="240" w:lineRule="auto"/>
      </w:pPr>
      <w:r>
        <w:t xml:space="preserve">Click the </w:t>
      </w:r>
      <w:r w:rsidRPr="008843C5">
        <w:rPr>
          <w:b/>
        </w:rPr>
        <w:t>Route to QHP/Professional Staff</w:t>
      </w:r>
      <w:r>
        <w:t xml:space="preserve"> button.</w:t>
      </w:r>
      <w:r w:rsidRPr="000124A2">
        <w:t xml:space="preserve"> </w:t>
      </w:r>
      <w:r w:rsidRPr="00EF1744">
        <w:t>This will add the Supervisor’s eSignature</w:t>
      </w:r>
      <w:r>
        <w:t xml:space="preserve"> and send it to the Routing Pane of the selected QHP/Profession Staff for review.</w:t>
      </w:r>
    </w:p>
    <w:p w:rsidR="00E16477" w:rsidRDefault="00E16477" w:rsidP="00D3578A">
      <w:r w:rsidRPr="00D3578A">
        <w:rPr>
          <w:b/>
        </w:rPr>
        <w:t>Approve and Route For MD Approval</w:t>
      </w:r>
      <w:r>
        <w:br/>
        <w:t>Used to send it to the MD Workgroup for review and approval.</w:t>
      </w:r>
    </w:p>
    <w:p w:rsidR="00E16477" w:rsidRDefault="00E16477" w:rsidP="00373B8F">
      <w:pPr>
        <w:pStyle w:val="ListParagraph"/>
        <w:numPr>
          <w:ilvl w:val="0"/>
          <w:numId w:val="32"/>
        </w:numPr>
        <w:spacing w:line="240" w:lineRule="auto"/>
      </w:pPr>
      <w:r>
        <w:t>Click</w:t>
      </w:r>
      <w:r w:rsidR="00D3578A">
        <w:t xml:space="preserve"> the</w:t>
      </w:r>
      <w:r>
        <w:t xml:space="preserve"> </w:t>
      </w:r>
      <w:r w:rsidRPr="008843C5">
        <w:rPr>
          <w:b/>
        </w:rPr>
        <w:t>Approve and Route for MD Approval</w:t>
      </w:r>
      <w:r>
        <w:t xml:space="preserve"> tab.</w:t>
      </w:r>
    </w:p>
    <w:p w:rsidR="00E16477" w:rsidRDefault="00E16477" w:rsidP="00373B8F">
      <w:pPr>
        <w:pStyle w:val="ListParagraph"/>
        <w:numPr>
          <w:ilvl w:val="0"/>
          <w:numId w:val="32"/>
        </w:numPr>
        <w:spacing w:line="240" w:lineRule="auto"/>
      </w:pPr>
      <w:r>
        <w:t xml:space="preserve">Click the </w:t>
      </w:r>
      <w:r>
        <w:rPr>
          <w:b/>
        </w:rPr>
        <w:t xml:space="preserve">Route To </w:t>
      </w:r>
      <w:r>
        <w:t>drop-down and select the staff member in the Treatment Plan Workgroup you want to submit this to.</w:t>
      </w:r>
    </w:p>
    <w:p w:rsidR="00E16477" w:rsidRDefault="00E16477" w:rsidP="00373B8F">
      <w:pPr>
        <w:pStyle w:val="ListParagraph"/>
        <w:numPr>
          <w:ilvl w:val="0"/>
          <w:numId w:val="32"/>
        </w:numPr>
        <w:spacing w:line="240" w:lineRule="auto"/>
      </w:pPr>
      <w:r>
        <w:t>Enter a note.</w:t>
      </w:r>
    </w:p>
    <w:p w:rsidR="00E16477" w:rsidRDefault="00E16477" w:rsidP="00373B8F">
      <w:pPr>
        <w:pStyle w:val="ListParagraph"/>
        <w:numPr>
          <w:ilvl w:val="0"/>
          <w:numId w:val="32"/>
        </w:numPr>
        <w:spacing w:line="240" w:lineRule="auto"/>
      </w:pPr>
      <w:r>
        <w:t xml:space="preserve">Click the </w:t>
      </w:r>
      <w:r w:rsidRPr="008843C5">
        <w:rPr>
          <w:b/>
        </w:rPr>
        <w:t>Approve and Route For MD Approval</w:t>
      </w:r>
      <w:r>
        <w:t xml:space="preserve"> button.</w:t>
      </w:r>
      <w:r w:rsidRPr="000124A2">
        <w:t xml:space="preserve"> </w:t>
      </w:r>
      <w:r>
        <w:t>This will add the Supervisor’s eSignature and send it to the Routing Pane of that member of the MD Workgroup for review.</w:t>
      </w:r>
    </w:p>
    <w:p w:rsidR="00E16477" w:rsidRPr="00D3578A" w:rsidRDefault="00E16477" w:rsidP="00D3578A">
      <w:pPr>
        <w:rPr>
          <w:b/>
        </w:rPr>
      </w:pPr>
      <w:r w:rsidRPr="00D3578A">
        <w:rPr>
          <w:b/>
        </w:rPr>
        <w:t>Route Back For Revisions</w:t>
      </w:r>
    </w:p>
    <w:p w:rsidR="00E16477" w:rsidRDefault="00E16477" w:rsidP="00D3578A">
      <w:r>
        <w:t>Used to send it back to the clinician to make revisions.</w:t>
      </w:r>
    </w:p>
    <w:p w:rsidR="00E16477" w:rsidRDefault="00E16477" w:rsidP="00373B8F">
      <w:pPr>
        <w:pStyle w:val="ListParagraph"/>
        <w:numPr>
          <w:ilvl w:val="0"/>
          <w:numId w:val="33"/>
        </w:numPr>
        <w:spacing w:line="240" w:lineRule="auto"/>
      </w:pPr>
      <w:r>
        <w:t>Click</w:t>
      </w:r>
      <w:r w:rsidR="00815CB0">
        <w:t xml:space="preserve"> the</w:t>
      </w:r>
      <w:r>
        <w:t xml:space="preserve"> </w:t>
      </w:r>
      <w:r w:rsidRPr="008843C5">
        <w:rPr>
          <w:b/>
        </w:rPr>
        <w:t>Route Back For Revisions</w:t>
      </w:r>
      <w:r>
        <w:t xml:space="preserve"> tab.</w:t>
      </w:r>
    </w:p>
    <w:p w:rsidR="00E16477" w:rsidRDefault="00E16477" w:rsidP="00373B8F">
      <w:pPr>
        <w:pStyle w:val="ListParagraph"/>
        <w:numPr>
          <w:ilvl w:val="0"/>
          <w:numId w:val="33"/>
        </w:numPr>
        <w:spacing w:line="240" w:lineRule="auto"/>
      </w:pPr>
      <w:r>
        <w:t>Enter a note.</w:t>
      </w:r>
    </w:p>
    <w:p w:rsidR="00E16477" w:rsidRDefault="00E16477" w:rsidP="00373B8F">
      <w:pPr>
        <w:pStyle w:val="ListParagraph"/>
        <w:numPr>
          <w:ilvl w:val="0"/>
          <w:numId w:val="33"/>
        </w:numPr>
        <w:spacing w:line="240" w:lineRule="auto"/>
      </w:pPr>
      <w:r>
        <w:t xml:space="preserve">Click the </w:t>
      </w:r>
      <w:r w:rsidRPr="008843C5">
        <w:rPr>
          <w:b/>
        </w:rPr>
        <w:t>Route Back for Revisions</w:t>
      </w:r>
      <w:r>
        <w:t xml:space="preserve"> button.</w:t>
      </w:r>
      <w:r w:rsidRPr="000124A2">
        <w:t xml:space="preserve"> </w:t>
      </w:r>
      <w:r>
        <w:t>This will add unlock the Treatment Plan and send it to the Routing Pane of the original clinician for revisions.</w:t>
      </w:r>
    </w:p>
    <w:p w:rsidR="00E16477" w:rsidRPr="00525168" w:rsidRDefault="00E16477" w:rsidP="00D3578A">
      <w:pPr>
        <w:pStyle w:val="Heading4"/>
      </w:pPr>
      <w:bookmarkStart w:id="95" w:name="_Toc410270219"/>
      <w:r>
        <w:rPr>
          <w:noProof/>
        </w:rPr>
        <w:drawing>
          <wp:anchor distT="0" distB="0" distL="114300" distR="114300" simplePos="0" relativeHeight="251729920" behindDoc="0" locked="0" layoutInCell="1" allowOverlap="1" wp14:anchorId="72893458" wp14:editId="14A9FFF2">
            <wp:simplePos x="0" y="0"/>
            <wp:positionH relativeFrom="column">
              <wp:posOffset>2466975</wp:posOffset>
            </wp:positionH>
            <wp:positionV relativeFrom="paragraph">
              <wp:posOffset>64135</wp:posOffset>
            </wp:positionV>
            <wp:extent cx="3763645" cy="3126740"/>
            <wp:effectExtent l="19050" t="19050" r="27305" b="16510"/>
            <wp:wrapSquare wrapText="bothSides"/>
            <wp:docPr id="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24.jpg"/>
                    <pic:cNvPicPr/>
                  </pic:nvPicPr>
                  <pic:blipFill>
                    <a:blip r:embed="rId81">
                      <a:extLst>
                        <a:ext uri="{28A0092B-C50C-407E-A947-70E740481C1C}">
                          <a14:useLocalDpi xmlns:a14="http://schemas.microsoft.com/office/drawing/2010/main" val="0"/>
                        </a:ext>
                      </a:extLst>
                    </a:blip>
                    <a:stretch>
                      <a:fillRect/>
                    </a:stretch>
                  </pic:blipFill>
                  <pic:spPr>
                    <a:xfrm>
                      <a:off x="0" y="0"/>
                      <a:ext cx="3763645" cy="3126740"/>
                    </a:xfrm>
                    <a:prstGeom prst="rect">
                      <a:avLst/>
                    </a:prstGeom>
                    <a:ln>
                      <a:solidFill>
                        <a:schemeClr val="accent1"/>
                      </a:solidFill>
                    </a:ln>
                  </pic:spPr>
                </pic:pic>
              </a:graphicData>
            </a:graphic>
          </wp:anchor>
        </w:drawing>
      </w:r>
      <w:r>
        <w:t>QHP/Professional Staff Review Actions</w:t>
      </w:r>
      <w:bookmarkEnd w:id="95"/>
    </w:p>
    <w:p w:rsidR="00E16477" w:rsidRDefault="00E16477" w:rsidP="00E16477">
      <w:r>
        <w:t>The QHP/Professional Staff has multiple actions.</w:t>
      </w:r>
    </w:p>
    <w:p w:rsidR="00E16477" w:rsidRDefault="00E16477" w:rsidP="00373B8F">
      <w:pPr>
        <w:pStyle w:val="ListParagraph"/>
        <w:numPr>
          <w:ilvl w:val="0"/>
          <w:numId w:val="22"/>
        </w:numPr>
        <w:spacing w:line="240" w:lineRule="auto"/>
      </w:pPr>
      <w:r>
        <w:t>Approved by MD</w:t>
      </w:r>
    </w:p>
    <w:p w:rsidR="00E16477" w:rsidRDefault="00E16477" w:rsidP="00373B8F">
      <w:pPr>
        <w:pStyle w:val="ListParagraph"/>
        <w:numPr>
          <w:ilvl w:val="0"/>
          <w:numId w:val="22"/>
        </w:numPr>
        <w:spacing w:line="240" w:lineRule="auto"/>
      </w:pPr>
      <w:r>
        <w:t>Route Back To</w:t>
      </w:r>
      <w:r w:rsidR="00502B82">
        <w:t xml:space="preserve"> Previous Reviewer (Supervisor)</w:t>
      </w:r>
    </w:p>
    <w:p w:rsidR="00E16477" w:rsidRPr="00D3578A" w:rsidRDefault="00E16477" w:rsidP="00D3578A">
      <w:pPr>
        <w:rPr>
          <w:b/>
        </w:rPr>
      </w:pPr>
      <w:r w:rsidRPr="00D3578A">
        <w:rPr>
          <w:b/>
        </w:rPr>
        <w:t>MD Review</w:t>
      </w:r>
    </w:p>
    <w:p w:rsidR="00E16477" w:rsidRDefault="00E16477" w:rsidP="00E16477">
      <w:r>
        <w:t>Used to send it to the MD Workgroup for review and approval.</w:t>
      </w:r>
    </w:p>
    <w:p w:rsidR="00E16477" w:rsidRDefault="00E16477" w:rsidP="00373B8F">
      <w:pPr>
        <w:pStyle w:val="ListParagraph"/>
        <w:numPr>
          <w:ilvl w:val="0"/>
          <w:numId w:val="39"/>
        </w:numPr>
        <w:spacing w:line="240" w:lineRule="auto"/>
      </w:pPr>
      <w:r>
        <w:t>Click</w:t>
      </w:r>
      <w:r w:rsidR="00D3578A">
        <w:t xml:space="preserve"> the</w:t>
      </w:r>
      <w:r>
        <w:t xml:space="preserve"> </w:t>
      </w:r>
      <w:r w:rsidRPr="008843C5">
        <w:rPr>
          <w:b/>
        </w:rPr>
        <w:t>MD Review</w:t>
      </w:r>
      <w:r>
        <w:t xml:space="preserve"> tab.</w:t>
      </w:r>
    </w:p>
    <w:p w:rsidR="00E16477" w:rsidRDefault="00E16477" w:rsidP="00373B8F">
      <w:pPr>
        <w:pStyle w:val="ListParagraph"/>
        <w:numPr>
          <w:ilvl w:val="0"/>
          <w:numId w:val="39"/>
        </w:numPr>
        <w:spacing w:line="240" w:lineRule="auto"/>
      </w:pPr>
      <w:r>
        <w:t xml:space="preserve">Click the </w:t>
      </w:r>
      <w:r>
        <w:rPr>
          <w:b/>
        </w:rPr>
        <w:t xml:space="preserve">Route To </w:t>
      </w:r>
      <w:r>
        <w:t>drop-down and select the staff member in the Treatment Plan Workgroup you want to submit this to.</w:t>
      </w:r>
    </w:p>
    <w:p w:rsidR="00E16477" w:rsidRDefault="00E16477" w:rsidP="00373B8F">
      <w:pPr>
        <w:pStyle w:val="ListParagraph"/>
        <w:numPr>
          <w:ilvl w:val="0"/>
          <w:numId w:val="39"/>
        </w:numPr>
        <w:spacing w:line="240" w:lineRule="auto"/>
      </w:pPr>
      <w:r>
        <w:t>Enter a note.</w:t>
      </w:r>
    </w:p>
    <w:p w:rsidR="00E16477" w:rsidRDefault="00E16477" w:rsidP="00373B8F">
      <w:pPr>
        <w:pStyle w:val="ListParagraph"/>
        <w:numPr>
          <w:ilvl w:val="0"/>
          <w:numId w:val="39"/>
        </w:numPr>
        <w:spacing w:line="240" w:lineRule="auto"/>
      </w:pPr>
      <w:r>
        <w:t xml:space="preserve">Click the </w:t>
      </w:r>
      <w:r w:rsidRPr="008843C5">
        <w:rPr>
          <w:b/>
        </w:rPr>
        <w:t>MD Review</w:t>
      </w:r>
      <w:r>
        <w:t xml:space="preserve"> button.</w:t>
      </w:r>
      <w:r w:rsidRPr="000124A2">
        <w:t xml:space="preserve"> </w:t>
      </w:r>
      <w:r>
        <w:t>This will send it to the Routing Pane of that member of the MD Workgroup for review.</w:t>
      </w:r>
    </w:p>
    <w:p w:rsidR="00E16477" w:rsidRPr="00D3578A" w:rsidRDefault="00E16477" w:rsidP="00D3578A">
      <w:pPr>
        <w:rPr>
          <w:b/>
        </w:rPr>
      </w:pPr>
      <w:r w:rsidRPr="00D3578A">
        <w:rPr>
          <w:b/>
        </w:rPr>
        <w:t>Route Back To Previous Reviewer (Supervisor)</w:t>
      </w:r>
    </w:p>
    <w:p w:rsidR="00E16477" w:rsidRDefault="00E16477" w:rsidP="00E16477">
      <w:r>
        <w:t>Used to send it back to the Supervisor.</w:t>
      </w:r>
    </w:p>
    <w:p w:rsidR="00E16477" w:rsidRDefault="00E16477" w:rsidP="00373B8F">
      <w:pPr>
        <w:pStyle w:val="ListParagraph"/>
        <w:numPr>
          <w:ilvl w:val="0"/>
          <w:numId w:val="34"/>
        </w:numPr>
        <w:spacing w:line="240" w:lineRule="auto"/>
      </w:pPr>
      <w:r>
        <w:t>Click</w:t>
      </w:r>
      <w:r w:rsidR="00D3578A">
        <w:t xml:space="preserve"> the</w:t>
      </w:r>
      <w:r>
        <w:t xml:space="preserve"> </w:t>
      </w:r>
      <w:r w:rsidRPr="008843C5">
        <w:rPr>
          <w:b/>
        </w:rPr>
        <w:t>Route Back</w:t>
      </w:r>
      <w:r>
        <w:t xml:space="preserve"> tab.</w:t>
      </w:r>
    </w:p>
    <w:p w:rsidR="00E16477" w:rsidRDefault="00E16477" w:rsidP="00373B8F">
      <w:pPr>
        <w:pStyle w:val="ListParagraph"/>
        <w:numPr>
          <w:ilvl w:val="0"/>
          <w:numId w:val="34"/>
        </w:numPr>
        <w:spacing w:line="240" w:lineRule="auto"/>
      </w:pPr>
      <w:r>
        <w:t>Enter a note.</w:t>
      </w:r>
    </w:p>
    <w:p w:rsidR="00E16477" w:rsidRDefault="00E16477" w:rsidP="00373B8F">
      <w:pPr>
        <w:pStyle w:val="ListParagraph"/>
        <w:numPr>
          <w:ilvl w:val="0"/>
          <w:numId w:val="34"/>
        </w:numPr>
        <w:spacing w:line="240" w:lineRule="auto"/>
      </w:pPr>
      <w:r>
        <w:t xml:space="preserve">Click the </w:t>
      </w:r>
      <w:r w:rsidRPr="008843C5">
        <w:rPr>
          <w:b/>
        </w:rPr>
        <w:t>Route Back</w:t>
      </w:r>
      <w:r>
        <w:t xml:space="preserve"> button.</w:t>
      </w:r>
      <w:r w:rsidRPr="000124A2">
        <w:t xml:space="preserve"> </w:t>
      </w:r>
    </w:p>
    <w:p w:rsidR="00E16477" w:rsidRPr="00525168" w:rsidRDefault="00E16477" w:rsidP="00D3578A">
      <w:pPr>
        <w:pStyle w:val="Heading4"/>
      </w:pPr>
      <w:bookmarkStart w:id="96" w:name="_Toc410270220"/>
      <w:r>
        <w:rPr>
          <w:noProof/>
        </w:rPr>
        <w:drawing>
          <wp:anchor distT="0" distB="0" distL="114300" distR="114300" simplePos="0" relativeHeight="251726848" behindDoc="0" locked="0" layoutInCell="1" allowOverlap="1" wp14:anchorId="58CC90A6" wp14:editId="3AD610D0">
            <wp:simplePos x="0" y="0"/>
            <wp:positionH relativeFrom="column">
              <wp:posOffset>2322195</wp:posOffset>
            </wp:positionH>
            <wp:positionV relativeFrom="paragraph">
              <wp:posOffset>80010</wp:posOffset>
            </wp:positionV>
            <wp:extent cx="3751580" cy="3126740"/>
            <wp:effectExtent l="19050" t="19050" r="20320" b="16510"/>
            <wp:wrapSquare wrapText="bothSides"/>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24.jpg"/>
                    <pic:cNvPicPr/>
                  </pic:nvPicPr>
                  <pic:blipFill>
                    <a:blip r:embed="rId82">
                      <a:extLst>
                        <a:ext uri="{28A0092B-C50C-407E-A947-70E740481C1C}">
                          <a14:useLocalDpi xmlns:a14="http://schemas.microsoft.com/office/drawing/2010/main" val="0"/>
                        </a:ext>
                      </a:extLst>
                    </a:blip>
                    <a:stretch>
                      <a:fillRect/>
                    </a:stretch>
                  </pic:blipFill>
                  <pic:spPr>
                    <a:xfrm>
                      <a:off x="0" y="0"/>
                      <a:ext cx="3751580" cy="3126740"/>
                    </a:xfrm>
                    <a:prstGeom prst="rect">
                      <a:avLst/>
                    </a:prstGeom>
                    <a:ln>
                      <a:solidFill>
                        <a:schemeClr val="accent1"/>
                      </a:solidFill>
                    </a:ln>
                  </pic:spPr>
                </pic:pic>
              </a:graphicData>
            </a:graphic>
            <wp14:sizeRelH relativeFrom="margin">
              <wp14:pctWidth>0</wp14:pctWidth>
            </wp14:sizeRelH>
          </wp:anchor>
        </w:drawing>
      </w:r>
      <w:r>
        <w:t>MD Workgroup Review Actions</w:t>
      </w:r>
      <w:bookmarkEnd w:id="96"/>
    </w:p>
    <w:p w:rsidR="00E16477" w:rsidRDefault="00E16477" w:rsidP="00E16477">
      <w:r>
        <w:t>The MD has multiple actions.</w:t>
      </w:r>
    </w:p>
    <w:p w:rsidR="00E16477" w:rsidRDefault="00E16477" w:rsidP="00373B8F">
      <w:pPr>
        <w:pStyle w:val="ListParagraph"/>
        <w:numPr>
          <w:ilvl w:val="0"/>
          <w:numId w:val="22"/>
        </w:numPr>
        <w:spacing w:line="240" w:lineRule="auto"/>
      </w:pPr>
      <w:r>
        <w:t>Approved by MD</w:t>
      </w:r>
    </w:p>
    <w:p w:rsidR="00E16477" w:rsidRDefault="00D3578A" w:rsidP="00373B8F">
      <w:pPr>
        <w:pStyle w:val="ListParagraph"/>
        <w:numPr>
          <w:ilvl w:val="0"/>
          <w:numId w:val="22"/>
        </w:numPr>
        <w:spacing w:line="240" w:lineRule="auto"/>
      </w:pPr>
      <w:r>
        <w:t>Route Back To Previous Reviewer</w:t>
      </w:r>
    </w:p>
    <w:p w:rsidR="00E16477" w:rsidRPr="00D3578A" w:rsidRDefault="00E16477" w:rsidP="00D3578A">
      <w:pPr>
        <w:rPr>
          <w:b/>
        </w:rPr>
      </w:pPr>
      <w:r w:rsidRPr="00D3578A">
        <w:rPr>
          <w:b/>
        </w:rPr>
        <w:t>Approved by MD</w:t>
      </w:r>
    </w:p>
    <w:p w:rsidR="00E16477" w:rsidRDefault="00E16477" w:rsidP="00E16477">
      <w:r>
        <w:t>Used for final approval.</w:t>
      </w:r>
    </w:p>
    <w:p w:rsidR="00E16477" w:rsidRDefault="00E16477" w:rsidP="00373B8F">
      <w:pPr>
        <w:pStyle w:val="ListParagraph"/>
        <w:numPr>
          <w:ilvl w:val="0"/>
          <w:numId w:val="35"/>
        </w:numPr>
        <w:spacing w:line="240" w:lineRule="auto"/>
      </w:pPr>
      <w:r>
        <w:t>Click</w:t>
      </w:r>
      <w:r w:rsidR="00D3578A">
        <w:t xml:space="preserve"> the</w:t>
      </w:r>
      <w:r>
        <w:t xml:space="preserve"> </w:t>
      </w:r>
      <w:r w:rsidRPr="008843C5">
        <w:rPr>
          <w:b/>
        </w:rPr>
        <w:t>Approved by MD</w:t>
      </w:r>
      <w:r>
        <w:t xml:space="preserve"> tab.</w:t>
      </w:r>
    </w:p>
    <w:p w:rsidR="00E16477" w:rsidRDefault="00E16477" w:rsidP="00373B8F">
      <w:pPr>
        <w:pStyle w:val="ListParagraph"/>
        <w:numPr>
          <w:ilvl w:val="0"/>
          <w:numId w:val="35"/>
        </w:numPr>
        <w:spacing w:line="240" w:lineRule="auto"/>
      </w:pPr>
      <w:r>
        <w:t>Enter a note.</w:t>
      </w:r>
    </w:p>
    <w:p w:rsidR="00E16477" w:rsidRDefault="00E16477" w:rsidP="00373B8F">
      <w:pPr>
        <w:pStyle w:val="ListParagraph"/>
        <w:numPr>
          <w:ilvl w:val="0"/>
          <w:numId w:val="35"/>
        </w:numPr>
        <w:spacing w:line="240" w:lineRule="auto"/>
      </w:pPr>
      <w:r>
        <w:t xml:space="preserve">Click the </w:t>
      </w:r>
      <w:r w:rsidRPr="008843C5">
        <w:rPr>
          <w:b/>
        </w:rPr>
        <w:t>Approved by MD</w:t>
      </w:r>
      <w:r>
        <w:t xml:space="preserve"> button.</w:t>
      </w:r>
      <w:r w:rsidRPr="000124A2">
        <w:t xml:space="preserve"> </w:t>
      </w:r>
      <w:r>
        <w:t>This will add the MD’s eSignature and close the Treatment Plan.</w:t>
      </w:r>
    </w:p>
    <w:p w:rsidR="00E16477" w:rsidRPr="00D3578A" w:rsidRDefault="00E16477" w:rsidP="00D3578A">
      <w:pPr>
        <w:rPr>
          <w:b/>
        </w:rPr>
      </w:pPr>
      <w:r w:rsidRPr="00D3578A">
        <w:rPr>
          <w:b/>
        </w:rPr>
        <w:t>Route Back</w:t>
      </w:r>
    </w:p>
    <w:p w:rsidR="00E16477" w:rsidRDefault="00E16477" w:rsidP="00E16477">
      <w:r>
        <w:t>Used to sen</w:t>
      </w:r>
      <w:r w:rsidR="00D3578A">
        <w:t>d the treatment plan</w:t>
      </w:r>
      <w:r>
        <w:t xml:space="preserve"> back to the Previous Reviewer.</w:t>
      </w:r>
    </w:p>
    <w:p w:rsidR="00E16477" w:rsidRDefault="00E16477" w:rsidP="00373B8F">
      <w:pPr>
        <w:pStyle w:val="ListParagraph"/>
        <w:numPr>
          <w:ilvl w:val="0"/>
          <w:numId w:val="36"/>
        </w:numPr>
        <w:spacing w:line="240" w:lineRule="auto"/>
      </w:pPr>
      <w:r>
        <w:t>Click</w:t>
      </w:r>
      <w:r w:rsidR="00D3578A">
        <w:t xml:space="preserve"> the</w:t>
      </w:r>
      <w:r>
        <w:t xml:space="preserve"> </w:t>
      </w:r>
      <w:r w:rsidRPr="008843C5">
        <w:rPr>
          <w:b/>
        </w:rPr>
        <w:t>Route Back</w:t>
      </w:r>
      <w:r>
        <w:t xml:space="preserve"> tab.</w:t>
      </w:r>
    </w:p>
    <w:p w:rsidR="00E16477" w:rsidRDefault="00E16477" w:rsidP="00373B8F">
      <w:pPr>
        <w:pStyle w:val="ListParagraph"/>
        <w:numPr>
          <w:ilvl w:val="0"/>
          <w:numId w:val="36"/>
        </w:numPr>
        <w:spacing w:line="240" w:lineRule="auto"/>
      </w:pPr>
      <w:r>
        <w:t>Enter a note.</w:t>
      </w:r>
    </w:p>
    <w:p w:rsidR="00E16477" w:rsidRDefault="00E16477" w:rsidP="00373B8F">
      <w:pPr>
        <w:pStyle w:val="ListParagraph"/>
        <w:numPr>
          <w:ilvl w:val="0"/>
          <w:numId w:val="36"/>
        </w:numPr>
        <w:spacing w:line="240" w:lineRule="auto"/>
      </w:pPr>
      <w:r>
        <w:t xml:space="preserve">Click the </w:t>
      </w:r>
      <w:r w:rsidRPr="008843C5">
        <w:rPr>
          <w:b/>
        </w:rPr>
        <w:t>Route Back</w:t>
      </w:r>
      <w:r>
        <w:t xml:space="preserve"> button.</w:t>
      </w:r>
      <w:r w:rsidRPr="000124A2">
        <w:t xml:space="preserve"> </w:t>
      </w:r>
      <w:r>
        <w:t>This will remove the previous eSignature and send it to the Routing Pane of the previous reviewer.</w:t>
      </w:r>
    </w:p>
    <w:p w:rsidR="00E16477" w:rsidRPr="00525168" w:rsidRDefault="00E16477" w:rsidP="00D3578A">
      <w:pPr>
        <w:pStyle w:val="Heading4"/>
      </w:pPr>
      <w:bookmarkStart w:id="97" w:name="_Toc410270221"/>
      <w:r>
        <w:rPr>
          <w:noProof/>
        </w:rPr>
        <w:drawing>
          <wp:anchor distT="0" distB="0" distL="114300" distR="114300" simplePos="0" relativeHeight="251727872" behindDoc="0" locked="0" layoutInCell="1" allowOverlap="1" wp14:anchorId="414FD39A" wp14:editId="2E75A532">
            <wp:simplePos x="0" y="0"/>
            <wp:positionH relativeFrom="column">
              <wp:posOffset>2554605</wp:posOffset>
            </wp:positionH>
            <wp:positionV relativeFrom="paragraph">
              <wp:posOffset>147955</wp:posOffset>
            </wp:positionV>
            <wp:extent cx="3623310" cy="3019425"/>
            <wp:effectExtent l="19050" t="0" r="0" b="0"/>
            <wp:wrapSquare wrapText="bothSides"/>
            <wp:docPr id="67" name="Picture 26" descr="tprout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route25.jpg"/>
                    <pic:cNvPicPr/>
                  </pic:nvPicPr>
                  <pic:blipFill>
                    <a:blip r:embed="rId77" cstate="print"/>
                    <a:stretch>
                      <a:fillRect/>
                    </a:stretch>
                  </pic:blipFill>
                  <pic:spPr>
                    <a:xfrm>
                      <a:off x="0" y="0"/>
                      <a:ext cx="3623310" cy="3019425"/>
                    </a:xfrm>
                    <a:prstGeom prst="rect">
                      <a:avLst/>
                    </a:prstGeom>
                  </pic:spPr>
                </pic:pic>
              </a:graphicData>
            </a:graphic>
          </wp:anchor>
        </w:drawing>
      </w:r>
      <w:r>
        <w:t>Routing History</w:t>
      </w:r>
      <w:bookmarkEnd w:id="97"/>
    </w:p>
    <w:p w:rsidR="00E16477" w:rsidRDefault="00E16477" w:rsidP="00E16477">
      <w:r>
        <w:t xml:space="preserve">Routing History provides an audit trail of the actions performed along </w:t>
      </w:r>
      <w:r w:rsidR="00D3578A">
        <w:t>with any notes that were added.</w:t>
      </w:r>
    </w:p>
    <w:p w:rsidR="00E16477" w:rsidRDefault="00E16477" w:rsidP="00E16477">
      <w:r>
        <w:t>Access Routing History:</w:t>
      </w:r>
    </w:p>
    <w:p w:rsidR="00E16477" w:rsidRDefault="00E16477" w:rsidP="00373B8F">
      <w:pPr>
        <w:pStyle w:val="ListParagraph"/>
        <w:numPr>
          <w:ilvl w:val="0"/>
          <w:numId w:val="38"/>
        </w:numPr>
        <w:spacing w:line="240" w:lineRule="auto"/>
      </w:pPr>
      <w:r>
        <w:t>Click</w:t>
      </w:r>
      <w:r w:rsidR="00D3578A">
        <w:t xml:space="preserve"> the</w:t>
      </w:r>
      <w:r>
        <w:t xml:space="preserve"> </w:t>
      </w:r>
      <w:r w:rsidRPr="008843C5">
        <w:rPr>
          <w:b/>
        </w:rPr>
        <w:t>Routing History</w:t>
      </w:r>
      <w:r>
        <w:t xml:space="preserve"> tab.</w:t>
      </w:r>
    </w:p>
    <w:p w:rsidR="00E16477" w:rsidRDefault="00E16477" w:rsidP="00373B8F">
      <w:pPr>
        <w:pStyle w:val="ListParagraph"/>
        <w:numPr>
          <w:ilvl w:val="0"/>
          <w:numId w:val="38"/>
        </w:numPr>
        <w:spacing w:line="240" w:lineRule="auto"/>
      </w:pPr>
      <w:r>
        <w:t>Click on any row to expand and view any notes that were added during routing.</w:t>
      </w:r>
    </w:p>
    <w:p w:rsidR="00E16477" w:rsidRDefault="00E16477" w:rsidP="00E16477">
      <w:r>
        <w:br w:type="page"/>
      </w:r>
    </w:p>
    <w:p w:rsidR="00E16477" w:rsidRPr="00CA6A46" w:rsidRDefault="00E16477" w:rsidP="00E16477">
      <w:pPr>
        <w:rPr>
          <w:b/>
        </w:rPr>
      </w:pPr>
      <w:r w:rsidRPr="00CA6A46">
        <w:t>Treatment Plan Event</w:t>
      </w:r>
      <w:r w:rsidR="00D3578A">
        <w:t>s</w:t>
      </w:r>
      <w:r w:rsidRPr="00CA6A46">
        <w:t xml:space="preserve"> by Service are located at</w:t>
      </w:r>
      <w:r>
        <w:t xml:space="preserve"> </w:t>
      </w:r>
      <w:r w:rsidRPr="00D3578A">
        <w:rPr>
          <w:b/>
        </w:rPr>
        <w:t>Agency Setup</w:t>
      </w:r>
      <w:r>
        <w:t xml:space="preserve"> &gt; </w:t>
      </w:r>
      <w:r w:rsidRPr="00D3578A">
        <w:rPr>
          <w:b/>
        </w:rPr>
        <w:t>Services Setup</w:t>
      </w:r>
      <w:r>
        <w:t xml:space="preserve"> &gt; </w:t>
      </w:r>
      <w:r w:rsidRPr="00D3578A">
        <w:rPr>
          <w:b/>
        </w:rPr>
        <w:t>By Program</w:t>
      </w:r>
      <w:r>
        <w:t xml:space="preserve"> &gt; </w:t>
      </w:r>
      <w:r w:rsidRPr="00D3578A">
        <w:rPr>
          <w:b/>
        </w:rPr>
        <w:t>Plan Setup</w:t>
      </w:r>
      <w:r>
        <w:t xml:space="preserve"> and can have a Routing Workflow Scheme assigned to the Initial Plan Event as well as to each Ongoing Treatment Plan Event.</w:t>
      </w:r>
      <w:r>
        <w:br/>
      </w:r>
      <w:r>
        <w:br/>
      </w:r>
      <w:r>
        <w:rPr>
          <w:noProof/>
        </w:rPr>
        <w:drawing>
          <wp:inline distT="0" distB="0" distL="0" distR="0" wp14:anchorId="7AA9C7EE" wp14:editId="5E67E39B">
            <wp:extent cx="5485130" cy="6028690"/>
            <wp:effectExtent l="0" t="0" r="1270" b="0"/>
            <wp:docPr id="517"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5130" cy="602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16477" w:rsidRDefault="00E16477" w:rsidP="00E16477"/>
    <w:p w:rsidR="00E16477" w:rsidRDefault="00E16477" w:rsidP="00E16477">
      <w:r>
        <w:br w:type="page"/>
      </w:r>
    </w:p>
    <w:p w:rsidR="00E16477" w:rsidRDefault="00E16477" w:rsidP="00E16477">
      <w:pPr>
        <w:pStyle w:val="Heading1"/>
      </w:pPr>
      <w:bookmarkStart w:id="98" w:name="_Toc411116895"/>
      <w:bookmarkStart w:id="99" w:name="_Toc23428212"/>
      <w:r>
        <w:t>Treatment Plan Reports</w:t>
      </w:r>
      <w:bookmarkEnd w:id="98"/>
      <w:bookmarkEnd w:id="99"/>
    </w:p>
    <w:p w:rsidR="00E16477" w:rsidRDefault="00E16477" w:rsidP="00FA4D41">
      <w:pPr>
        <w:pStyle w:val="Heading2"/>
      </w:pPr>
      <w:bookmarkStart w:id="100" w:name="_Toc411116896"/>
      <w:bookmarkStart w:id="101" w:name="_Toc23428213"/>
      <w:r>
        <w:t>Client Treatment Plan Reports</w:t>
      </w:r>
      <w:bookmarkEnd w:id="100"/>
      <w:bookmarkEnd w:id="101"/>
    </w:p>
    <w:p w:rsidR="00E16477" w:rsidRDefault="00E16477" w:rsidP="00E16477">
      <w:r>
        <w:t>This report shows all Treatment Plan events that have been entered during the date range.</w:t>
      </w:r>
    </w:p>
    <w:p w:rsidR="00E16477" w:rsidRDefault="00E16477" w:rsidP="00E16477">
      <w:r>
        <w:rPr>
          <w:noProof/>
        </w:rPr>
        <w:drawing>
          <wp:inline distT="0" distB="0" distL="0" distR="0" wp14:anchorId="52938BBF" wp14:editId="01650172">
            <wp:extent cx="5943600" cy="2790825"/>
            <wp:effectExtent l="0" t="0" r="0" b="9525"/>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E16477" w:rsidRDefault="00E16477" w:rsidP="00E16477">
      <w:pPr>
        <w:pStyle w:val="Heading2"/>
      </w:pPr>
      <w:bookmarkStart w:id="102" w:name="_Toc411116897"/>
      <w:bookmarkStart w:id="103" w:name="_Toc23428214"/>
      <w:r>
        <w:t>Plan Goals Report</w:t>
      </w:r>
      <w:bookmarkEnd w:id="102"/>
      <w:bookmarkEnd w:id="103"/>
    </w:p>
    <w:p w:rsidR="00E16477" w:rsidRDefault="00E16477" w:rsidP="00E16477">
      <w:r>
        <w:t>This report shows aggregate totals of goal status for any plans that have been entered during the date range.</w:t>
      </w:r>
    </w:p>
    <w:p w:rsidR="00E16477" w:rsidRDefault="00E16477" w:rsidP="00E16477">
      <w:r>
        <w:rPr>
          <w:b/>
          <w:noProof/>
        </w:rPr>
        <w:drawing>
          <wp:inline distT="0" distB="0" distL="0" distR="0" wp14:anchorId="1AF52AD6" wp14:editId="4A7924F7">
            <wp:extent cx="5934075" cy="2524125"/>
            <wp:effectExtent l="0" t="0" r="9525" b="9525"/>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rsidR="00E16477" w:rsidRDefault="00E16477" w:rsidP="00E16477">
      <w:pPr>
        <w:rPr>
          <w:rFonts w:cs="Arial"/>
        </w:rPr>
      </w:pPr>
    </w:p>
    <w:bookmarkEnd w:id="17"/>
    <w:bookmarkEnd w:id="18"/>
    <w:bookmarkEnd w:id="19"/>
    <w:bookmarkEnd w:id="22"/>
    <w:p w:rsidR="007B450C" w:rsidRDefault="007B450C" w:rsidP="007B450C"/>
    <w:sectPr w:rsidR="007B450C" w:rsidSect="00257B5E">
      <w:headerReference w:type="even" r:id="rId86"/>
      <w:headerReference w:type="default" r:id="rId87"/>
      <w:footerReference w:type="even" r:id="rId88"/>
      <w:footerReference w:type="default" r:id="rId89"/>
      <w:type w:val="continuous"/>
      <w:pgSz w:w="12240" w:h="15840" w:code="1"/>
      <w:pgMar w:top="1080" w:right="1080" w:bottom="1080" w:left="1152" w:header="576"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509E" w:rsidRDefault="002F509E">
      <w:r>
        <w:separator/>
      </w:r>
    </w:p>
    <w:p w:rsidR="002F509E" w:rsidRDefault="002F509E"/>
    <w:p w:rsidR="002F509E" w:rsidRDefault="002F509E" w:rsidP="00272262"/>
  </w:endnote>
  <w:endnote w:type="continuationSeparator" w:id="0">
    <w:p w:rsidR="002F509E" w:rsidRDefault="002F509E">
      <w:r>
        <w:continuationSeparator/>
      </w:r>
    </w:p>
    <w:p w:rsidR="002F509E" w:rsidRDefault="002F509E"/>
    <w:p w:rsidR="002F509E" w:rsidRDefault="002F509E" w:rsidP="00272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922" w:rsidRPr="00C93F5E" w:rsidRDefault="001B3922" w:rsidP="00C93F5E">
    <w:pPr>
      <w:pStyle w:val="Footer"/>
      <w:tabs>
        <w:tab w:val="left" w:pos="2310"/>
      </w:tabs>
      <w:rPr>
        <w:sz w:val="2"/>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B3922" w:rsidRPr="005C5395" w:rsidTr="003243F8">
      <w:tc>
        <w:tcPr>
          <w:tcW w:w="4963" w:type="dxa"/>
          <w:vAlign w:val="center"/>
        </w:tcPr>
        <w:p w:rsidR="001B3922" w:rsidRPr="00A05982" w:rsidRDefault="001B3922" w:rsidP="00A05982">
          <w:pPr>
            <w:pStyle w:val="Footer"/>
          </w:pPr>
        </w:p>
      </w:tc>
      <w:tc>
        <w:tcPr>
          <w:tcW w:w="4963" w:type="dxa"/>
          <w:vAlign w:val="center"/>
        </w:tcPr>
        <w:p w:rsidR="001B3922" w:rsidRPr="005C5395" w:rsidRDefault="001B3922" w:rsidP="003243F8">
          <w:pPr>
            <w:pStyle w:val="Footer"/>
            <w:jc w:val="right"/>
          </w:pPr>
        </w:p>
      </w:tc>
    </w:tr>
  </w:tbl>
  <w:p w:rsidR="001B3922" w:rsidRDefault="001B3922" w:rsidP="003243F8">
    <w:pPr>
      <w:pStyle w:val="Footer"/>
      <w:tabs>
        <w:tab w:val="left" w:pos="23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922" w:rsidRPr="00BE3376" w:rsidRDefault="001B3922" w:rsidP="00C93F5E">
    <w:pPr>
      <w:tabs>
        <w:tab w:val="left" w:pos="1215"/>
      </w:tabs>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922" w:rsidRPr="00C93F5E" w:rsidRDefault="001B3922" w:rsidP="00C93F5E">
    <w:pPr>
      <w:pStyle w:val="Footer"/>
      <w:tabs>
        <w:tab w:val="left" w:pos="2310"/>
      </w:tabs>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B3922" w:rsidRPr="005C5395" w:rsidTr="003243F8">
      <w:tc>
        <w:tcPr>
          <w:tcW w:w="4963" w:type="dxa"/>
          <w:vAlign w:val="center"/>
        </w:tcPr>
        <w:p w:rsidR="001B3922" w:rsidRPr="00A05982" w:rsidRDefault="001B3922" w:rsidP="00A05982">
          <w:pPr>
            <w:pStyle w:val="Footer"/>
          </w:pPr>
        </w:p>
      </w:tc>
      <w:tc>
        <w:tcPr>
          <w:tcW w:w="4963" w:type="dxa"/>
          <w:vAlign w:val="center"/>
        </w:tcPr>
        <w:p w:rsidR="001B3922" w:rsidRPr="005C5395" w:rsidRDefault="001B3922" w:rsidP="003243F8">
          <w:pPr>
            <w:pStyle w:val="Footer"/>
            <w:jc w:val="right"/>
          </w:pPr>
        </w:p>
      </w:tc>
    </w:tr>
  </w:tbl>
  <w:p w:rsidR="001B3922" w:rsidRDefault="001B3922" w:rsidP="003243F8">
    <w:pPr>
      <w:pStyle w:val="Footer"/>
      <w:tabs>
        <w:tab w:val="left" w:pos="231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922" w:rsidRDefault="001B39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922" w:rsidRPr="00BE3376" w:rsidRDefault="001B3922" w:rsidP="00C93F5E">
    <w:pPr>
      <w:tabs>
        <w:tab w:val="left" w:pos="1215"/>
      </w:tabs>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922" w:rsidRPr="0057385E" w:rsidRDefault="001B3922" w:rsidP="00C93F5E">
    <w:pPr>
      <w:pStyle w:val="Footer"/>
      <w:tabs>
        <w:tab w:val="left" w:pos="2310"/>
      </w:tabs>
      <w:rPr>
        <w:color w:val="004060"/>
        <w:sz w:val="2"/>
      </w:rPr>
    </w:pPr>
  </w:p>
  <w:tbl>
    <w:tblPr>
      <w:tblStyle w:val="TableGrid"/>
      <w:tblW w:w="11443" w:type="dxa"/>
      <w:tblInd w:w="-450" w:type="dxa"/>
      <w:tblBorders>
        <w:top w:val="single" w:sz="8" w:space="0" w:color="D0CECE" w:themeColor="background2"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5413"/>
    </w:tblGrid>
    <w:tr w:rsidR="001B3922" w:rsidRPr="0057385E" w:rsidTr="00C51E26">
      <w:trPr>
        <w:trHeight w:val="520"/>
      </w:trPr>
      <w:tc>
        <w:tcPr>
          <w:tcW w:w="6030" w:type="dxa"/>
          <w:vAlign w:val="bottom"/>
        </w:tcPr>
        <w:p w:rsidR="001B3922" w:rsidRPr="006E4BB0" w:rsidRDefault="001B3922" w:rsidP="00C51E26">
          <w:pPr>
            <w:pStyle w:val="Footer"/>
            <w:spacing w:line="240" w:lineRule="auto"/>
            <w:ind w:right="4388"/>
            <w:jc w:val="center"/>
            <w:rPr>
              <w:rFonts w:ascii="Arial" w:hAnsi="Arial" w:cs="Arial"/>
              <w:color w:val="004060"/>
              <w14:props3d w14:extrusionH="0" w14:contourW="0" w14:prstMaterial="matte"/>
            </w:rPr>
          </w:pPr>
          <w:r w:rsidRPr="006E4BB0">
            <w:rPr>
              <w:rFonts w:ascii="Arial" w:hAnsi="Arial" w:cs="Arial"/>
              <w:color w:val="004060"/>
              <w14:props3d w14:extrusionH="0" w14:contourW="0" w14:prstMaterial="matte"/>
            </w:rPr>
            <w:t xml:space="preserve">Page </w:t>
          </w:r>
          <w:sdt>
            <w:sdtPr>
              <w:rPr>
                <w:rFonts w:ascii="Arial" w:hAnsi="Arial" w:cs="Arial"/>
                <w:color w:val="004060"/>
                <w14:props3d w14:extrusionH="0" w14:contourW="0" w14:prstMaterial="matte"/>
              </w:rPr>
              <w:id w:val="322551987"/>
              <w:docPartObj>
                <w:docPartGallery w:val="Page Numbers (Bottom of Page)"/>
                <w:docPartUnique/>
              </w:docPartObj>
            </w:sdtPr>
            <w:sdtEndPr>
              <w:rPr>
                <w:noProof/>
              </w:rPr>
            </w:sdtEndPr>
            <w:sdtContent>
              <w:r w:rsidRPr="006E4BB0">
                <w:rPr>
                  <w:rFonts w:ascii="Arial" w:hAnsi="Arial" w:cs="Arial"/>
                  <w:color w:val="004060"/>
                  <w14:props3d w14:extrusionH="0" w14:contourW="0" w14:prstMaterial="matte"/>
                </w:rPr>
                <w:t xml:space="preserve"> </w:t>
              </w:r>
              <w:r w:rsidRPr="006E4BB0">
                <w:rPr>
                  <w:rFonts w:ascii="Arial" w:hAnsi="Arial" w:cs="Arial"/>
                  <w:color w:val="004060"/>
                  <w14:props3d w14:extrusionH="0" w14:contourW="0" w14:prstMaterial="matte"/>
                </w:rPr>
                <w:fldChar w:fldCharType="begin"/>
              </w:r>
              <w:r w:rsidRPr="006E4BB0">
                <w:rPr>
                  <w:rFonts w:ascii="Arial" w:hAnsi="Arial" w:cs="Arial"/>
                  <w:color w:val="004060"/>
                  <w14:props3d w14:extrusionH="0" w14:contourW="0" w14:prstMaterial="matte"/>
                </w:rPr>
                <w:instrText xml:space="preserve"> PAGE   \* MERGEFORMAT </w:instrText>
              </w:r>
              <w:r w:rsidRPr="006E4BB0">
                <w:rPr>
                  <w:rFonts w:ascii="Arial" w:hAnsi="Arial" w:cs="Arial"/>
                  <w:color w:val="004060"/>
                  <w14:props3d w14:extrusionH="0" w14:contourW="0" w14:prstMaterial="matte"/>
                </w:rPr>
                <w:fldChar w:fldCharType="separate"/>
              </w:r>
              <w:r>
                <w:rPr>
                  <w:rFonts w:ascii="Arial" w:hAnsi="Arial" w:cs="Arial"/>
                  <w:noProof/>
                  <w:color w:val="004060"/>
                  <w14:props3d w14:extrusionH="0" w14:contourW="0" w14:prstMaterial="matte"/>
                </w:rPr>
                <w:t>14</w:t>
              </w:r>
              <w:r w:rsidRPr="006E4BB0">
                <w:rPr>
                  <w:rFonts w:ascii="Arial" w:hAnsi="Arial" w:cs="Arial"/>
                  <w:noProof/>
                  <w:color w:val="004060"/>
                  <w14:props3d w14:extrusionH="0" w14:contourW="0" w14:prstMaterial="matte"/>
                </w:rPr>
                <w:fldChar w:fldCharType="end"/>
              </w:r>
            </w:sdtContent>
          </w:sdt>
        </w:p>
      </w:tc>
      <w:tc>
        <w:tcPr>
          <w:tcW w:w="5413" w:type="dxa"/>
          <w:vAlign w:val="center"/>
        </w:tcPr>
        <w:p w:rsidR="001B3922" w:rsidRPr="0057385E" w:rsidRDefault="001B3922" w:rsidP="00C51E26">
          <w:pPr>
            <w:pStyle w:val="Footer"/>
            <w:ind w:left="5040"/>
            <w:rPr>
              <w:color w:val="004060"/>
            </w:rPr>
          </w:pPr>
          <w:r>
            <w:rPr>
              <w:noProof/>
              <w:color w:val="004060"/>
              <w:lang w:eastAsia="en-US"/>
            </w:rPr>
            <w:drawing>
              <wp:anchor distT="0" distB="0" distL="114300" distR="114300" simplePos="0" relativeHeight="251664896" behindDoc="1" locked="0" layoutInCell="1" allowOverlap="1" wp14:anchorId="6054C0E5" wp14:editId="2E790269">
                <wp:simplePos x="0" y="0"/>
                <wp:positionH relativeFrom="column">
                  <wp:posOffset>1169670</wp:posOffset>
                </wp:positionH>
                <wp:positionV relativeFrom="page">
                  <wp:posOffset>85090</wp:posOffset>
                </wp:positionV>
                <wp:extent cx="1253490" cy="201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smart Logo_long.png"/>
                        <pic:cNvPicPr/>
                      </pic:nvPicPr>
                      <pic:blipFill>
                        <a:blip r:embed="rId1">
                          <a:extLst>
                            <a:ext uri="{28A0092B-C50C-407E-A947-70E740481C1C}">
                              <a14:useLocalDpi xmlns:a14="http://schemas.microsoft.com/office/drawing/2010/main" val="0"/>
                            </a:ext>
                          </a:extLst>
                        </a:blip>
                        <a:stretch>
                          <a:fillRect/>
                        </a:stretch>
                      </pic:blipFill>
                      <pic:spPr>
                        <a:xfrm>
                          <a:off x="0" y="0"/>
                          <a:ext cx="1253490" cy="201930"/>
                        </a:xfrm>
                        <a:prstGeom prst="rect">
                          <a:avLst/>
                        </a:prstGeom>
                      </pic:spPr>
                    </pic:pic>
                  </a:graphicData>
                </a:graphic>
                <wp14:sizeRelH relativeFrom="margin">
                  <wp14:pctWidth>0</wp14:pctWidth>
                </wp14:sizeRelH>
                <wp14:sizeRelV relativeFrom="margin">
                  <wp14:pctHeight>0</wp14:pctHeight>
                </wp14:sizeRelV>
              </wp:anchor>
            </w:drawing>
          </w:r>
        </w:p>
      </w:tc>
    </w:tr>
  </w:tbl>
  <w:p w:rsidR="001B3922" w:rsidRDefault="001B3922" w:rsidP="003243F8">
    <w:pPr>
      <w:pStyle w:val="Footer"/>
      <w:tabs>
        <w:tab w:val="left" w:pos="231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20" w:type="dxa"/>
      <w:tblInd w:w="-450" w:type="dxa"/>
      <w:tblBorders>
        <w:top w:val="single" w:sz="8" w:space="0" w:color="D0CECE" w:themeColor="background2"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3"/>
      <w:gridCol w:w="5207"/>
    </w:tblGrid>
    <w:tr w:rsidR="001B3922" w:rsidRPr="0057385E" w:rsidTr="00D14C5B">
      <w:trPr>
        <w:trHeight w:val="520"/>
      </w:trPr>
      <w:tc>
        <w:tcPr>
          <w:tcW w:w="5413" w:type="dxa"/>
          <w:vAlign w:val="center"/>
        </w:tcPr>
        <w:p w:rsidR="001B3922" w:rsidRPr="0057385E" w:rsidRDefault="001B3922" w:rsidP="00257B5E">
          <w:pPr>
            <w:pStyle w:val="Footer"/>
            <w:rPr>
              <w:color w:val="004060"/>
            </w:rPr>
          </w:pPr>
          <w:r>
            <w:rPr>
              <w:noProof/>
              <w:color w:val="004060"/>
              <w:lang w:eastAsia="en-US"/>
            </w:rPr>
            <w:drawing>
              <wp:anchor distT="0" distB="0" distL="114300" distR="114300" simplePos="0" relativeHeight="251657728" behindDoc="1" locked="0" layoutInCell="1" allowOverlap="1" wp14:anchorId="61B8E2F4" wp14:editId="0CE7A0F5">
                <wp:simplePos x="0" y="0"/>
                <wp:positionH relativeFrom="column">
                  <wp:posOffset>-21590</wp:posOffset>
                </wp:positionH>
                <wp:positionV relativeFrom="page">
                  <wp:posOffset>88900</wp:posOffset>
                </wp:positionV>
                <wp:extent cx="1253490" cy="2019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smart Logo_long.png"/>
                        <pic:cNvPicPr/>
                      </pic:nvPicPr>
                      <pic:blipFill>
                        <a:blip r:embed="rId1">
                          <a:extLst>
                            <a:ext uri="{28A0092B-C50C-407E-A947-70E740481C1C}">
                              <a14:useLocalDpi xmlns:a14="http://schemas.microsoft.com/office/drawing/2010/main" val="0"/>
                            </a:ext>
                          </a:extLst>
                        </a:blip>
                        <a:stretch>
                          <a:fillRect/>
                        </a:stretch>
                      </pic:blipFill>
                      <pic:spPr>
                        <a:xfrm>
                          <a:off x="0" y="0"/>
                          <a:ext cx="1253490" cy="201930"/>
                        </a:xfrm>
                        <a:prstGeom prst="rect">
                          <a:avLst/>
                        </a:prstGeom>
                      </pic:spPr>
                    </pic:pic>
                  </a:graphicData>
                </a:graphic>
                <wp14:sizeRelH relativeFrom="margin">
                  <wp14:pctWidth>0</wp14:pctWidth>
                </wp14:sizeRelH>
                <wp14:sizeRelV relativeFrom="margin">
                  <wp14:pctHeight>0</wp14:pctHeight>
                </wp14:sizeRelV>
              </wp:anchor>
            </w:drawing>
          </w:r>
        </w:p>
      </w:tc>
      <w:tc>
        <w:tcPr>
          <w:tcW w:w="5207" w:type="dxa"/>
          <w:vAlign w:val="bottom"/>
        </w:tcPr>
        <w:p w:rsidR="001B3922" w:rsidRPr="006E4BB0" w:rsidRDefault="001B3922" w:rsidP="00257B5E">
          <w:pPr>
            <w:pStyle w:val="Footer"/>
            <w:spacing w:line="240" w:lineRule="auto"/>
            <w:jc w:val="right"/>
            <w:rPr>
              <w:rFonts w:ascii="Arial" w:hAnsi="Arial" w:cs="Arial"/>
              <w:color w:val="004060"/>
              <w14:props3d w14:extrusionH="0" w14:contourW="0" w14:prstMaterial="matte"/>
            </w:rPr>
          </w:pPr>
          <w:r w:rsidRPr="006E4BB0">
            <w:rPr>
              <w:rFonts w:ascii="Arial" w:hAnsi="Arial" w:cs="Arial"/>
              <w:color w:val="004060"/>
              <w14:props3d w14:extrusionH="0" w14:contourW="0" w14:prstMaterial="matte"/>
            </w:rPr>
            <w:t xml:space="preserve">Page </w:t>
          </w:r>
          <w:sdt>
            <w:sdtPr>
              <w:rPr>
                <w:rFonts w:ascii="Arial" w:hAnsi="Arial" w:cs="Arial"/>
                <w:color w:val="004060"/>
                <w14:props3d w14:extrusionH="0" w14:contourW="0" w14:prstMaterial="matte"/>
              </w:rPr>
              <w:id w:val="-1231532631"/>
              <w:docPartObj>
                <w:docPartGallery w:val="Page Numbers (Bottom of Page)"/>
                <w:docPartUnique/>
              </w:docPartObj>
            </w:sdtPr>
            <w:sdtEndPr>
              <w:rPr>
                <w:noProof/>
              </w:rPr>
            </w:sdtEndPr>
            <w:sdtContent>
              <w:r w:rsidRPr="006E4BB0">
                <w:rPr>
                  <w:rFonts w:ascii="Arial" w:hAnsi="Arial" w:cs="Arial"/>
                  <w:color w:val="004060"/>
                  <w14:props3d w14:extrusionH="0" w14:contourW="0" w14:prstMaterial="matte"/>
                </w:rPr>
                <w:t xml:space="preserve"> </w:t>
              </w:r>
              <w:r w:rsidRPr="006E4BB0">
                <w:rPr>
                  <w:rFonts w:ascii="Arial" w:hAnsi="Arial" w:cs="Arial"/>
                  <w:color w:val="004060"/>
                  <w14:props3d w14:extrusionH="0" w14:contourW="0" w14:prstMaterial="matte"/>
                </w:rPr>
                <w:fldChar w:fldCharType="begin"/>
              </w:r>
              <w:r w:rsidRPr="006E4BB0">
                <w:rPr>
                  <w:rFonts w:ascii="Arial" w:hAnsi="Arial" w:cs="Arial"/>
                  <w:color w:val="004060"/>
                  <w14:props3d w14:extrusionH="0" w14:contourW="0" w14:prstMaterial="matte"/>
                </w:rPr>
                <w:instrText xml:space="preserve"> PAGE   \* MERGEFORMAT </w:instrText>
              </w:r>
              <w:r w:rsidRPr="006E4BB0">
                <w:rPr>
                  <w:rFonts w:ascii="Arial" w:hAnsi="Arial" w:cs="Arial"/>
                  <w:color w:val="004060"/>
                  <w14:props3d w14:extrusionH="0" w14:contourW="0" w14:prstMaterial="matte"/>
                </w:rPr>
                <w:fldChar w:fldCharType="separate"/>
              </w:r>
              <w:r>
                <w:rPr>
                  <w:rFonts w:ascii="Arial" w:hAnsi="Arial" w:cs="Arial"/>
                  <w:noProof/>
                  <w:color w:val="004060"/>
                  <w14:props3d w14:extrusionH="0" w14:contourW="0" w14:prstMaterial="matte"/>
                </w:rPr>
                <w:t>13</w:t>
              </w:r>
              <w:r w:rsidRPr="006E4BB0">
                <w:rPr>
                  <w:rFonts w:ascii="Arial" w:hAnsi="Arial" w:cs="Arial"/>
                  <w:noProof/>
                  <w:color w:val="004060"/>
                  <w14:props3d w14:extrusionH="0" w14:contourW="0" w14:prstMaterial="matte"/>
                </w:rPr>
                <w:fldChar w:fldCharType="end"/>
              </w:r>
            </w:sdtContent>
          </w:sdt>
        </w:p>
      </w:tc>
    </w:tr>
  </w:tbl>
  <w:p w:rsidR="001B3922" w:rsidRPr="000722AD" w:rsidRDefault="001B3922" w:rsidP="00072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509E" w:rsidRDefault="002F509E">
      <w:r>
        <w:separator/>
      </w:r>
    </w:p>
    <w:p w:rsidR="002F509E" w:rsidRDefault="002F509E"/>
    <w:p w:rsidR="002F509E" w:rsidRDefault="002F509E" w:rsidP="00272262"/>
  </w:footnote>
  <w:footnote w:type="continuationSeparator" w:id="0">
    <w:p w:rsidR="002F509E" w:rsidRDefault="002F509E">
      <w:r>
        <w:continuationSeparator/>
      </w:r>
    </w:p>
    <w:p w:rsidR="002F509E" w:rsidRDefault="002F509E"/>
    <w:p w:rsidR="002F509E" w:rsidRDefault="002F509E" w:rsidP="002722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1071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5220"/>
      <w:gridCol w:w="4500"/>
    </w:tblGrid>
    <w:tr w:rsidR="001B3922" w:rsidRPr="00780CC2" w:rsidTr="00401736">
      <w:trPr>
        <w:trHeight w:val="810"/>
        <w:jc w:val="center"/>
      </w:trPr>
      <w:tc>
        <w:tcPr>
          <w:tcW w:w="990" w:type="dxa"/>
          <w:tcBorders>
            <w:bottom w:val="nil"/>
          </w:tcBorders>
          <w:vAlign w:val="center"/>
        </w:tcPr>
        <w:p w:rsidR="001B3922" w:rsidRPr="005772B5" w:rsidRDefault="001B3922" w:rsidP="0059418D">
          <w:pPr>
            <w:rPr>
              <w:rFonts w:eastAsia="Times New Roman" w:cs="Times New Roman"/>
              <w:b/>
              <w:iCs/>
              <w:sz w:val="20"/>
            </w:rPr>
          </w:pPr>
          <w:r>
            <w:rPr>
              <w:rFonts w:eastAsia="Times New Roman" w:cs="Times New Roman"/>
              <w:b/>
              <w:iCs/>
              <w:noProof/>
              <w:sz w:val="20"/>
              <w:lang w:eastAsia="en-US"/>
            </w:rPr>
            <w:drawing>
              <wp:anchor distT="0" distB="0" distL="114300" distR="114300" simplePos="0" relativeHeight="251666944" behindDoc="1" locked="0" layoutInCell="1" allowOverlap="1" wp14:anchorId="2157E859" wp14:editId="447967FD">
                <wp:simplePos x="0" y="0"/>
                <wp:positionH relativeFrom="column">
                  <wp:posOffset>-99060</wp:posOffset>
                </wp:positionH>
                <wp:positionV relativeFrom="page">
                  <wp:posOffset>-66675</wp:posOffset>
                </wp:positionV>
                <wp:extent cx="839470" cy="552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smart_logo__stacked.png"/>
                        <pic:cNvPicPr/>
                      </pic:nvPicPr>
                      <pic:blipFill>
                        <a:blip r:embed="rId1">
                          <a:extLst>
                            <a:ext uri="{28A0092B-C50C-407E-A947-70E740481C1C}">
                              <a14:useLocalDpi xmlns:a14="http://schemas.microsoft.com/office/drawing/2010/main" val="0"/>
                            </a:ext>
                          </a:extLst>
                        </a:blip>
                        <a:stretch>
                          <a:fillRect/>
                        </a:stretch>
                      </pic:blipFill>
                      <pic:spPr>
                        <a:xfrm>
                          <a:off x="0" y="0"/>
                          <a:ext cx="839470" cy="552450"/>
                        </a:xfrm>
                        <a:prstGeom prst="rect">
                          <a:avLst/>
                        </a:prstGeom>
                      </pic:spPr>
                    </pic:pic>
                  </a:graphicData>
                </a:graphic>
                <wp14:sizeRelH relativeFrom="margin">
                  <wp14:pctWidth>0</wp14:pctWidth>
                </wp14:sizeRelH>
                <wp14:sizeRelV relativeFrom="margin">
                  <wp14:pctHeight>0</wp14:pctHeight>
                </wp14:sizeRelV>
              </wp:anchor>
            </w:drawing>
          </w:r>
        </w:p>
      </w:tc>
      <w:tc>
        <w:tcPr>
          <w:tcW w:w="5220" w:type="dxa"/>
          <w:tcBorders>
            <w:bottom w:val="nil"/>
          </w:tcBorders>
          <w:vAlign w:val="center"/>
        </w:tcPr>
        <w:p w:rsidR="001B3922" w:rsidRPr="00A43CBE" w:rsidRDefault="001B3922" w:rsidP="0059418D">
          <w:pPr>
            <w:rPr>
              <w:rFonts w:eastAsia="Times New Roman" w:cs="Times New Roman"/>
              <w:iCs/>
              <w:sz w:val="20"/>
            </w:rPr>
          </w:pPr>
        </w:p>
      </w:tc>
      <w:tc>
        <w:tcPr>
          <w:tcW w:w="4500" w:type="dxa"/>
          <w:tcBorders>
            <w:bottom w:val="nil"/>
          </w:tcBorders>
          <w:vAlign w:val="center"/>
        </w:tcPr>
        <w:p w:rsidR="001B3922" w:rsidRPr="00780CC2" w:rsidRDefault="001B3922" w:rsidP="0059418D">
          <w:pPr>
            <w:tabs>
              <w:tab w:val="center" w:pos="4320"/>
              <w:tab w:val="right" w:pos="9360"/>
            </w:tabs>
            <w:jc w:val="right"/>
            <w:rPr>
              <w:rFonts w:eastAsia="Times New Roman" w:cs="Times New Roman"/>
              <w:b/>
              <w:iCs/>
              <w:color w:val="126E93"/>
              <w:sz w:val="20"/>
            </w:rPr>
          </w:pPr>
        </w:p>
      </w:tc>
    </w:tr>
  </w:tbl>
  <w:p w:rsidR="001B3922" w:rsidRDefault="001B3922" w:rsidP="0059418D">
    <w:pPr>
      <w:pStyle w:val="Header"/>
    </w:pPr>
  </w:p>
  <w:p w:rsidR="001B3922" w:rsidRDefault="001B3922" w:rsidP="0059418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922" w:rsidRDefault="001B3922">
    <w:pPr>
      <w:pStyle w:val="Header"/>
    </w:pPr>
    <w:r>
      <w:rPr>
        <w:noProof/>
      </w:rPr>
      <w:drawing>
        <wp:anchor distT="0" distB="0" distL="114300" distR="114300" simplePos="0" relativeHeight="251667968" behindDoc="1" locked="0" layoutInCell="1" allowOverlap="1" wp14:anchorId="00971D98" wp14:editId="40570B0A">
          <wp:simplePos x="0" y="0"/>
          <wp:positionH relativeFrom="page">
            <wp:align>right</wp:align>
          </wp:positionH>
          <wp:positionV relativeFrom="paragraph">
            <wp:posOffset>-445324</wp:posOffset>
          </wp:positionV>
          <wp:extent cx="7768652" cy="10053599"/>
          <wp:effectExtent l="0" t="0" r="381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g-form_background.jpg"/>
                  <pic:cNvPicPr/>
                </pic:nvPicPr>
                <pic:blipFill>
                  <a:blip r:embed="rId1"/>
                  <a:stretch>
                    <a:fillRect/>
                  </a:stretch>
                </pic:blipFill>
                <pic:spPr>
                  <a:xfrm>
                    <a:off x="0" y="0"/>
                    <a:ext cx="7768652" cy="10053599"/>
                  </a:xfrm>
                  <a:prstGeom prst="rect">
                    <a:avLst/>
                  </a:prstGeom>
                </pic:spPr>
              </pic:pic>
            </a:graphicData>
          </a:graphic>
          <wp14:sizeRelH relativeFrom="margin">
            <wp14:pctWidth>0</wp14:pctWidth>
          </wp14:sizeRelH>
          <wp14:sizeRelV relativeFrom="margin">
            <wp14:pctHeight>0</wp14:pctHeight>
          </wp14:sizeRelV>
        </wp:anchor>
      </w:drawing>
    </w: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1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5220"/>
      <w:gridCol w:w="4500"/>
    </w:tblGrid>
    <w:tr w:rsidR="001B3922" w:rsidRPr="00780CC2" w:rsidTr="00401736">
      <w:trPr>
        <w:trHeight w:val="810"/>
        <w:jc w:val="center"/>
      </w:trPr>
      <w:tc>
        <w:tcPr>
          <w:tcW w:w="990" w:type="dxa"/>
          <w:tcBorders>
            <w:bottom w:val="nil"/>
          </w:tcBorders>
          <w:vAlign w:val="center"/>
        </w:tcPr>
        <w:p w:rsidR="001B3922" w:rsidRPr="005772B5" w:rsidRDefault="001B3922" w:rsidP="0059418D">
          <w:pPr>
            <w:rPr>
              <w:rFonts w:eastAsia="Times New Roman" w:cs="Times New Roman"/>
              <w:b/>
              <w:iCs/>
              <w:sz w:val="20"/>
            </w:rPr>
          </w:pPr>
          <w:r>
            <w:rPr>
              <w:rFonts w:eastAsia="Times New Roman" w:cs="Times New Roman"/>
              <w:b/>
              <w:iCs/>
              <w:noProof/>
              <w:sz w:val="20"/>
              <w:lang w:eastAsia="en-US"/>
            </w:rPr>
            <w:drawing>
              <wp:anchor distT="0" distB="0" distL="114300" distR="114300" simplePos="0" relativeHeight="251655680" behindDoc="1" locked="0" layoutInCell="1" allowOverlap="1" wp14:anchorId="08661474" wp14:editId="4F2B55DF">
                <wp:simplePos x="0" y="0"/>
                <wp:positionH relativeFrom="column">
                  <wp:posOffset>-99060</wp:posOffset>
                </wp:positionH>
                <wp:positionV relativeFrom="page">
                  <wp:posOffset>-66675</wp:posOffset>
                </wp:positionV>
                <wp:extent cx="839470" cy="5524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smart_logo__stacked.png"/>
                        <pic:cNvPicPr/>
                      </pic:nvPicPr>
                      <pic:blipFill>
                        <a:blip r:embed="rId1">
                          <a:extLst>
                            <a:ext uri="{28A0092B-C50C-407E-A947-70E740481C1C}">
                              <a14:useLocalDpi xmlns:a14="http://schemas.microsoft.com/office/drawing/2010/main" val="0"/>
                            </a:ext>
                          </a:extLst>
                        </a:blip>
                        <a:stretch>
                          <a:fillRect/>
                        </a:stretch>
                      </pic:blipFill>
                      <pic:spPr>
                        <a:xfrm>
                          <a:off x="0" y="0"/>
                          <a:ext cx="839470" cy="552450"/>
                        </a:xfrm>
                        <a:prstGeom prst="rect">
                          <a:avLst/>
                        </a:prstGeom>
                      </pic:spPr>
                    </pic:pic>
                  </a:graphicData>
                </a:graphic>
                <wp14:sizeRelH relativeFrom="margin">
                  <wp14:pctWidth>0</wp14:pctWidth>
                </wp14:sizeRelH>
                <wp14:sizeRelV relativeFrom="margin">
                  <wp14:pctHeight>0</wp14:pctHeight>
                </wp14:sizeRelV>
              </wp:anchor>
            </w:drawing>
          </w:r>
        </w:p>
      </w:tc>
      <w:tc>
        <w:tcPr>
          <w:tcW w:w="5220" w:type="dxa"/>
          <w:tcBorders>
            <w:bottom w:val="nil"/>
          </w:tcBorders>
          <w:vAlign w:val="center"/>
        </w:tcPr>
        <w:p w:rsidR="001B3922" w:rsidRPr="00A43CBE" w:rsidRDefault="001B3922" w:rsidP="0059418D">
          <w:pPr>
            <w:rPr>
              <w:rFonts w:eastAsia="Times New Roman" w:cs="Times New Roman"/>
              <w:iCs/>
              <w:sz w:val="20"/>
            </w:rPr>
          </w:pPr>
        </w:p>
      </w:tc>
      <w:tc>
        <w:tcPr>
          <w:tcW w:w="4500" w:type="dxa"/>
          <w:tcBorders>
            <w:bottom w:val="nil"/>
          </w:tcBorders>
          <w:vAlign w:val="center"/>
        </w:tcPr>
        <w:p w:rsidR="001B3922" w:rsidRPr="00780CC2" w:rsidRDefault="001B3922" w:rsidP="0059418D">
          <w:pPr>
            <w:tabs>
              <w:tab w:val="center" w:pos="4320"/>
              <w:tab w:val="right" w:pos="9360"/>
            </w:tabs>
            <w:jc w:val="right"/>
            <w:rPr>
              <w:rFonts w:eastAsia="Times New Roman" w:cs="Times New Roman"/>
              <w:b/>
              <w:iCs/>
              <w:color w:val="126E93"/>
              <w:sz w:val="20"/>
            </w:rPr>
          </w:pPr>
        </w:p>
      </w:tc>
    </w:tr>
  </w:tbl>
  <w:p w:rsidR="001B3922" w:rsidRDefault="001B3922" w:rsidP="0059418D">
    <w:pPr>
      <w:pStyle w:val="Header"/>
    </w:pPr>
  </w:p>
  <w:p w:rsidR="001B3922" w:rsidRDefault="001B3922" w:rsidP="0059418D">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922" w:rsidRDefault="001B39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922" w:rsidRDefault="001B39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922" w:rsidRPr="0057385E" w:rsidRDefault="001B3922" w:rsidP="0059418D">
    <w:pPr>
      <w:pStyle w:val="Header"/>
      <w:jc w:val="center"/>
      <w:rPr>
        <w:color w:val="00406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1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2"/>
      <w:gridCol w:w="4958"/>
    </w:tblGrid>
    <w:tr w:rsidR="001B3922" w:rsidRPr="0057385E" w:rsidTr="00670F82">
      <w:trPr>
        <w:trHeight w:val="810"/>
        <w:jc w:val="center"/>
      </w:trPr>
      <w:tc>
        <w:tcPr>
          <w:tcW w:w="5220" w:type="dxa"/>
          <w:tcBorders>
            <w:bottom w:val="nil"/>
          </w:tcBorders>
          <w:vAlign w:val="center"/>
        </w:tcPr>
        <w:p w:rsidR="001B3922" w:rsidRPr="0057385E" w:rsidRDefault="001B3922" w:rsidP="00FD6AD1">
          <w:pPr>
            <w:rPr>
              <w:rFonts w:eastAsia="Times New Roman" w:cs="Times New Roman"/>
              <w:iCs/>
              <w:color w:val="004060"/>
              <w:sz w:val="20"/>
            </w:rPr>
          </w:pPr>
        </w:p>
      </w:tc>
      <w:tc>
        <w:tcPr>
          <w:tcW w:w="4500" w:type="dxa"/>
          <w:tcBorders>
            <w:bottom w:val="nil"/>
          </w:tcBorders>
          <w:vAlign w:val="center"/>
        </w:tcPr>
        <w:p w:rsidR="001B3922" w:rsidRPr="0057385E" w:rsidRDefault="001B3922" w:rsidP="00FD6AD1">
          <w:pPr>
            <w:tabs>
              <w:tab w:val="center" w:pos="4320"/>
              <w:tab w:val="right" w:pos="9360"/>
            </w:tabs>
            <w:jc w:val="right"/>
            <w:rPr>
              <w:rFonts w:eastAsia="Times New Roman" w:cs="Times New Roman"/>
              <w:b/>
              <w:iCs/>
              <w:color w:val="004060"/>
              <w:sz w:val="20"/>
            </w:rPr>
          </w:pPr>
        </w:p>
      </w:tc>
    </w:tr>
  </w:tbl>
  <w:p w:rsidR="001B3922" w:rsidRPr="0057385E" w:rsidRDefault="001B3922" w:rsidP="001F6BB3">
    <w:pPr>
      <w:pStyle w:val="Header"/>
      <w:rPr>
        <w:color w:val="0040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6F6215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1C0864"/>
    <w:multiLevelType w:val="hybridMultilevel"/>
    <w:tmpl w:val="42F04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C295B"/>
    <w:multiLevelType w:val="hybridMultilevel"/>
    <w:tmpl w:val="0B1809BC"/>
    <w:lvl w:ilvl="0" w:tplc="EBE452C2">
      <w:start w:val="1"/>
      <w:numFmt w:val="bullet"/>
      <w:pStyle w:val="Heading7"/>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85A70"/>
    <w:multiLevelType w:val="multilevel"/>
    <w:tmpl w:val="012657E6"/>
    <w:lvl w:ilvl="0">
      <w:start w:val="1"/>
      <w:numFmt w:val="decimal"/>
      <w:pStyle w:val="OrderedList"/>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4" w15:restartNumberingAfterBreak="0">
    <w:nsid w:val="05B117D7"/>
    <w:multiLevelType w:val="hybridMultilevel"/>
    <w:tmpl w:val="3D182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97218"/>
    <w:multiLevelType w:val="hybridMultilevel"/>
    <w:tmpl w:val="962C8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8459D"/>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B0AA3"/>
    <w:multiLevelType w:val="hybridMultilevel"/>
    <w:tmpl w:val="9E56C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A3462"/>
    <w:multiLevelType w:val="hybridMultilevel"/>
    <w:tmpl w:val="CE623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705122"/>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051EAE"/>
    <w:multiLevelType w:val="hybridMultilevel"/>
    <w:tmpl w:val="3D601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2E76ADA"/>
    <w:multiLevelType w:val="hybridMultilevel"/>
    <w:tmpl w:val="CE623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D02A01"/>
    <w:multiLevelType w:val="hybridMultilevel"/>
    <w:tmpl w:val="5D724986"/>
    <w:lvl w:ilvl="0" w:tplc="04090001">
      <w:start w:val="1"/>
      <w:numFmt w:val="bullet"/>
      <w:lvlText w:val=""/>
      <w:lvlJc w:val="left"/>
      <w:pPr>
        <w:tabs>
          <w:tab w:val="num" w:pos="0"/>
        </w:tabs>
        <w:ind w:left="0" w:firstLine="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Symbol" w:hAnsi="Symbol" w:hint="default"/>
        <w:sz w:val="24"/>
        <w:szCs w:val="24"/>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A21D49"/>
    <w:multiLevelType w:val="hybridMultilevel"/>
    <w:tmpl w:val="68088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9E22236"/>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F5FEF"/>
    <w:multiLevelType w:val="hybridMultilevel"/>
    <w:tmpl w:val="2B0CD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5B34CD"/>
    <w:multiLevelType w:val="hybridMultilevel"/>
    <w:tmpl w:val="BFC8C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8F0154"/>
    <w:multiLevelType w:val="hybridMultilevel"/>
    <w:tmpl w:val="60367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BC5BF9"/>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BC1CB2"/>
    <w:multiLevelType w:val="hybridMultilevel"/>
    <w:tmpl w:val="2ADCB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EB07B5"/>
    <w:multiLevelType w:val="hybridMultilevel"/>
    <w:tmpl w:val="D8BC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A6B02"/>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485955"/>
    <w:multiLevelType w:val="hybridMultilevel"/>
    <w:tmpl w:val="CE623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4B4BF2"/>
    <w:multiLevelType w:val="hybridMultilevel"/>
    <w:tmpl w:val="350A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D00A4C"/>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9909C9"/>
    <w:multiLevelType w:val="hybridMultilevel"/>
    <w:tmpl w:val="30EE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7E3869"/>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7532E6"/>
    <w:multiLevelType w:val="hybridMultilevel"/>
    <w:tmpl w:val="9DA8B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386F80"/>
    <w:multiLevelType w:val="hybridMultilevel"/>
    <w:tmpl w:val="3CDC3A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005C61"/>
    <w:multiLevelType w:val="hybridMultilevel"/>
    <w:tmpl w:val="5A90A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2801F9"/>
    <w:multiLevelType w:val="hybridMultilevel"/>
    <w:tmpl w:val="A212F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7855AEE"/>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004A4D"/>
    <w:multiLevelType w:val="multilevel"/>
    <w:tmpl w:val="43F6B1F2"/>
    <w:lvl w:ilvl="0">
      <w:start w:val="1"/>
      <w:numFmt w:val="bullet"/>
      <w:pStyle w:val="UnorderedLis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33" w15:restartNumberingAfterBreak="0">
    <w:nsid w:val="5DF82A5D"/>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E26070"/>
    <w:multiLevelType w:val="hybridMultilevel"/>
    <w:tmpl w:val="E9F63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296FB1"/>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10255B"/>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F56FF0"/>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DA16BE"/>
    <w:multiLevelType w:val="hybridMultilevel"/>
    <w:tmpl w:val="E1B8E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F23A2F"/>
    <w:multiLevelType w:val="hybridMultilevel"/>
    <w:tmpl w:val="3E64F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D40436"/>
    <w:multiLevelType w:val="hybridMultilevel"/>
    <w:tmpl w:val="6F9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BD358F"/>
    <w:multiLevelType w:val="hybridMultilevel"/>
    <w:tmpl w:val="1EF4BC76"/>
    <w:lvl w:ilvl="0" w:tplc="8C609FFE">
      <w:start w:val="1"/>
      <w:numFmt w:val="bullet"/>
      <w:pStyle w:val="BulletedList"/>
      <w:lvlText w:val=""/>
      <w:lvlJc w:val="left"/>
      <w:pPr>
        <w:ind w:left="1080" w:hanging="360"/>
      </w:pPr>
      <w:rPr>
        <w:rFonts w:ascii="Symbol" w:hAnsi="Symbol" w:hint="default"/>
      </w:rPr>
    </w:lvl>
    <w:lvl w:ilvl="1" w:tplc="1F02FC0C">
      <w:start w:val="1"/>
      <w:numFmt w:val="bullet"/>
      <w:lvlText w:val="o"/>
      <w:lvlJc w:val="left"/>
      <w:pPr>
        <w:ind w:left="1440" w:hanging="360"/>
      </w:pPr>
      <w:rPr>
        <w:rFonts w:ascii="Courier New" w:hAnsi="Courier New" w:hint="default"/>
      </w:rPr>
    </w:lvl>
    <w:lvl w:ilvl="2" w:tplc="04090005">
      <w:start w:val="1"/>
      <w:numFmt w:val="bullet"/>
      <w:lvlText w:val=""/>
      <w:lvlJc w:val="left"/>
      <w:pPr>
        <w:ind w:left="7344" w:hanging="360"/>
      </w:pPr>
      <w:rPr>
        <w:rFonts w:ascii="Wingdings" w:hAnsi="Wingdings" w:hint="default"/>
      </w:rPr>
    </w:lvl>
    <w:lvl w:ilvl="3" w:tplc="04090001" w:tentative="1">
      <w:start w:val="1"/>
      <w:numFmt w:val="bullet"/>
      <w:lvlText w:val=""/>
      <w:lvlJc w:val="left"/>
      <w:pPr>
        <w:ind w:left="8064" w:hanging="360"/>
      </w:pPr>
      <w:rPr>
        <w:rFonts w:ascii="Symbol" w:hAnsi="Symbol" w:hint="default"/>
      </w:rPr>
    </w:lvl>
    <w:lvl w:ilvl="4" w:tplc="04090003" w:tentative="1">
      <w:start w:val="1"/>
      <w:numFmt w:val="bullet"/>
      <w:lvlText w:val="o"/>
      <w:lvlJc w:val="left"/>
      <w:pPr>
        <w:ind w:left="8784" w:hanging="360"/>
      </w:pPr>
      <w:rPr>
        <w:rFonts w:ascii="Courier New" w:hAnsi="Courier New" w:cs="Courier New" w:hint="default"/>
      </w:rPr>
    </w:lvl>
    <w:lvl w:ilvl="5" w:tplc="04090005" w:tentative="1">
      <w:start w:val="1"/>
      <w:numFmt w:val="bullet"/>
      <w:lvlText w:val=""/>
      <w:lvlJc w:val="left"/>
      <w:pPr>
        <w:ind w:left="9504" w:hanging="360"/>
      </w:pPr>
      <w:rPr>
        <w:rFonts w:ascii="Wingdings" w:hAnsi="Wingdings" w:hint="default"/>
      </w:rPr>
    </w:lvl>
    <w:lvl w:ilvl="6" w:tplc="04090001" w:tentative="1">
      <w:start w:val="1"/>
      <w:numFmt w:val="bullet"/>
      <w:lvlText w:val=""/>
      <w:lvlJc w:val="left"/>
      <w:pPr>
        <w:ind w:left="10224" w:hanging="360"/>
      </w:pPr>
      <w:rPr>
        <w:rFonts w:ascii="Symbol" w:hAnsi="Symbol" w:hint="default"/>
      </w:rPr>
    </w:lvl>
    <w:lvl w:ilvl="7" w:tplc="04090003" w:tentative="1">
      <w:start w:val="1"/>
      <w:numFmt w:val="bullet"/>
      <w:lvlText w:val="o"/>
      <w:lvlJc w:val="left"/>
      <w:pPr>
        <w:ind w:left="10944" w:hanging="360"/>
      </w:pPr>
      <w:rPr>
        <w:rFonts w:ascii="Courier New" w:hAnsi="Courier New" w:cs="Courier New" w:hint="default"/>
      </w:rPr>
    </w:lvl>
    <w:lvl w:ilvl="8" w:tplc="04090005" w:tentative="1">
      <w:start w:val="1"/>
      <w:numFmt w:val="bullet"/>
      <w:lvlText w:val=""/>
      <w:lvlJc w:val="left"/>
      <w:pPr>
        <w:ind w:left="11664" w:hanging="360"/>
      </w:pPr>
      <w:rPr>
        <w:rFonts w:ascii="Wingdings" w:hAnsi="Wingdings" w:hint="default"/>
      </w:rPr>
    </w:lvl>
  </w:abstractNum>
  <w:abstractNum w:abstractNumId="42" w15:restartNumberingAfterBreak="0">
    <w:nsid w:val="77582B90"/>
    <w:multiLevelType w:val="hybridMultilevel"/>
    <w:tmpl w:val="CE623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
  </w:num>
  <w:num w:numId="3">
    <w:abstractNumId w:val="0"/>
  </w:num>
  <w:num w:numId="4">
    <w:abstractNumId w:val="3"/>
  </w:num>
  <w:num w:numId="5">
    <w:abstractNumId w:val="32"/>
  </w:num>
  <w:num w:numId="6">
    <w:abstractNumId w:val="12"/>
  </w:num>
  <w:num w:numId="7">
    <w:abstractNumId w:val="10"/>
  </w:num>
  <w:num w:numId="8">
    <w:abstractNumId w:val="38"/>
  </w:num>
  <w:num w:numId="9">
    <w:abstractNumId w:val="4"/>
  </w:num>
  <w:num w:numId="10">
    <w:abstractNumId w:val="13"/>
  </w:num>
  <w:num w:numId="11">
    <w:abstractNumId w:val="28"/>
  </w:num>
  <w:num w:numId="12">
    <w:abstractNumId w:val="19"/>
  </w:num>
  <w:num w:numId="13">
    <w:abstractNumId w:val="17"/>
  </w:num>
  <w:num w:numId="14">
    <w:abstractNumId w:val="1"/>
  </w:num>
  <w:num w:numId="15">
    <w:abstractNumId w:val="34"/>
  </w:num>
  <w:num w:numId="16">
    <w:abstractNumId w:val="20"/>
  </w:num>
  <w:num w:numId="17">
    <w:abstractNumId w:val="29"/>
  </w:num>
  <w:num w:numId="18">
    <w:abstractNumId w:val="15"/>
  </w:num>
  <w:num w:numId="19">
    <w:abstractNumId w:val="5"/>
  </w:num>
  <w:num w:numId="20">
    <w:abstractNumId w:val="7"/>
  </w:num>
  <w:num w:numId="21">
    <w:abstractNumId w:val="22"/>
  </w:num>
  <w:num w:numId="22">
    <w:abstractNumId w:val="27"/>
  </w:num>
  <w:num w:numId="23">
    <w:abstractNumId w:val="26"/>
  </w:num>
  <w:num w:numId="24">
    <w:abstractNumId w:val="21"/>
  </w:num>
  <w:num w:numId="25">
    <w:abstractNumId w:val="18"/>
  </w:num>
  <w:num w:numId="26">
    <w:abstractNumId w:val="24"/>
  </w:num>
  <w:num w:numId="27">
    <w:abstractNumId w:val="31"/>
  </w:num>
  <w:num w:numId="28">
    <w:abstractNumId w:val="40"/>
  </w:num>
  <w:num w:numId="29">
    <w:abstractNumId w:val="42"/>
  </w:num>
  <w:num w:numId="30">
    <w:abstractNumId w:val="8"/>
  </w:num>
  <w:num w:numId="31">
    <w:abstractNumId w:val="37"/>
  </w:num>
  <w:num w:numId="32">
    <w:abstractNumId w:val="9"/>
  </w:num>
  <w:num w:numId="33">
    <w:abstractNumId w:val="33"/>
  </w:num>
  <w:num w:numId="34">
    <w:abstractNumId w:val="39"/>
  </w:num>
  <w:num w:numId="35">
    <w:abstractNumId w:val="35"/>
  </w:num>
  <w:num w:numId="36">
    <w:abstractNumId w:val="14"/>
  </w:num>
  <w:num w:numId="37">
    <w:abstractNumId w:val="11"/>
  </w:num>
  <w:num w:numId="38">
    <w:abstractNumId w:val="36"/>
  </w:num>
  <w:num w:numId="39">
    <w:abstractNumId w:val="6"/>
  </w:num>
  <w:num w:numId="40">
    <w:abstractNumId w:val="30"/>
  </w:num>
  <w:num w:numId="41">
    <w:abstractNumId w:val="16"/>
  </w:num>
  <w:num w:numId="42">
    <w:abstractNumId w:val="23"/>
  </w:num>
  <w:num w:numId="43">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FC4"/>
    <w:rsid w:val="00001E6E"/>
    <w:rsid w:val="000031D3"/>
    <w:rsid w:val="0000381C"/>
    <w:rsid w:val="0001044E"/>
    <w:rsid w:val="00011DD1"/>
    <w:rsid w:val="00015253"/>
    <w:rsid w:val="00016F2B"/>
    <w:rsid w:val="00022091"/>
    <w:rsid w:val="00022BA5"/>
    <w:rsid w:val="00026572"/>
    <w:rsid w:val="0002728D"/>
    <w:rsid w:val="000304DA"/>
    <w:rsid w:val="00031679"/>
    <w:rsid w:val="00033EF9"/>
    <w:rsid w:val="00034A29"/>
    <w:rsid w:val="0004036A"/>
    <w:rsid w:val="00040C6E"/>
    <w:rsid w:val="00041676"/>
    <w:rsid w:val="00041EB7"/>
    <w:rsid w:val="00044106"/>
    <w:rsid w:val="0004427D"/>
    <w:rsid w:val="00044F8B"/>
    <w:rsid w:val="00045D36"/>
    <w:rsid w:val="000465D8"/>
    <w:rsid w:val="00050B7D"/>
    <w:rsid w:val="0005166E"/>
    <w:rsid w:val="00051D93"/>
    <w:rsid w:val="00053ACA"/>
    <w:rsid w:val="00055990"/>
    <w:rsid w:val="00060554"/>
    <w:rsid w:val="00065A2F"/>
    <w:rsid w:val="00067554"/>
    <w:rsid w:val="000676D6"/>
    <w:rsid w:val="00071BB0"/>
    <w:rsid w:val="000722AD"/>
    <w:rsid w:val="000766EF"/>
    <w:rsid w:val="00084371"/>
    <w:rsid w:val="00091F94"/>
    <w:rsid w:val="0009716C"/>
    <w:rsid w:val="000A02C3"/>
    <w:rsid w:val="000A2165"/>
    <w:rsid w:val="000A4090"/>
    <w:rsid w:val="000A60DE"/>
    <w:rsid w:val="000A68E3"/>
    <w:rsid w:val="000A68E5"/>
    <w:rsid w:val="000A691E"/>
    <w:rsid w:val="000B253A"/>
    <w:rsid w:val="000B2D28"/>
    <w:rsid w:val="000B5C16"/>
    <w:rsid w:val="000B6F7E"/>
    <w:rsid w:val="000C001B"/>
    <w:rsid w:val="000C0CBC"/>
    <w:rsid w:val="000C7610"/>
    <w:rsid w:val="000D3E71"/>
    <w:rsid w:val="000D555F"/>
    <w:rsid w:val="000E4F2F"/>
    <w:rsid w:val="000F0708"/>
    <w:rsid w:val="000F4523"/>
    <w:rsid w:val="000F6C20"/>
    <w:rsid w:val="000F70D5"/>
    <w:rsid w:val="001020AF"/>
    <w:rsid w:val="00104C62"/>
    <w:rsid w:val="0010775F"/>
    <w:rsid w:val="00107C91"/>
    <w:rsid w:val="00107E23"/>
    <w:rsid w:val="001107BD"/>
    <w:rsid w:val="00113C26"/>
    <w:rsid w:val="001223D3"/>
    <w:rsid w:val="00123196"/>
    <w:rsid w:val="00123E7B"/>
    <w:rsid w:val="0012511F"/>
    <w:rsid w:val="00131B90"/>
    <w:rsid w:val="00132723"/>
    <w:rsid w:val="00133873"/>
    <w:rsid w:val="00140E42"/>
    <w:rsid w:val="0014126B"/>
    <w:rsid w:val="0014350F"/>
    <w:rsid w:val="00143C6E"/>
    <w:rsid w:val="00152A79"/>
    <w:rsid w:val="00155C07"/>
    <w:rsid w:val="00157C30"/>
    <w:rsid w:val="00157D06"/>
    <w:rsid w:val="00161DFA"/>
    <w:rsid w:val="001632BE"/>
    <w:rsid w:val="0016421F"/>
    <w:rsid w:val="001649DD"/>
    <w:rsid w:val="00175706"/>
    <w:rsid w:val="00176613"/>
    <w:rsid w:val="001768B0"/>
    <w:rsid w:val="001828E9"/>
    <w:rsid w:val="00183BAE"/>
    <w:rsid w:val="00186350"/>
    <w:rsid w:val="00186F7C"/>
    <w:rsid w:val="00187D84"/>
    <w:rsid w:val="001924F4"/>
    <w:rsid w:val="00192C58"/>
    <w:rsid w:val="001938DA"/>
    <w:rsid w:val="00193DEB"/>
    <w:rsid w:val="00194E3B"/>
    <w:rsid w:val="00195071"/>
    <w:rsid w:val="001A264F"/>
    <w:rsid w:val="001A2D73"/>
    <w:rsid w:val="001A30CB"/>
    <w:rsid w:val="001B0FC7"/>
    <w:rsid w:val="001B3712"/>
    <w:rsid w:val="001B3922"/>
    <w:rsid w:val="001B5A3F"/>
    <w:rsid w:val="001B7409"/>
    <w:rsid w:val="001C1231"/>
    <w:rsid w:val="001C6682"/>
    <w:rsid w:val="001D0D26"/>
    <w:rsid w:val="001D4F92"/>
    <w:rsid w:val="001D54D7"/>
    <w:rsid w:val="001D5591"/>
    <w:rsid w:val="001D5F74"/>
    <w:rsid w:val="001D71E8"/>
    <w:rsid w:val="001E2A02"/>
    <w:rsid w:val="001E34D9"/>
    <w:rsid w:val="001E378D"/>
    <w:rsid w:val="001E4946"/>
    <w:rsid w:val="001E5E7A"/>
    <w:rsid w:val="001F0130"/>
    <w:rsid w:val="001F0296"/>
    <w:rsid w:val="001F111B"/>
    <w:rsid w:val="001F48C9"/>
    <w:rsid w:val="001F6184"/>
    <w:rsid w:val="001F6BB3"/>
    <w:rsid w:val="001F769E"/>
    <w:rsid w:val="00205200"/>
    <w:rsid w:val="00205833"/>
    <w:rsid w:val="002118DE"/>
    <w:rsid w:val="00212278"/>
    <w:rsid w:val="00213260"/>
    <w:rsid w:val="002133B9"/>
    <w:rsid w:val="00213CCC"/>
    <w:rsid w:val="00213E42"/>
    <w:rsid w:val="00214AB6"/>
    <w:rsid w:val="0021692B"/>
    <w:rsid w:val="00217126"/>
    <w:rsid w:val="002226D3"/>
    <w:rsid w:val="00225987"/>
    <w:rsid w:val="00225E5E"/>
    <w:rsid w:val="00226D87"/>
    <w:rsid w:val="00227222"/>
    <w:rsid w:val="00230D95"/>
    <w:rsid w:val="00231264"/>
    <w:rsid w:val="00243896"/>
    <w:rsid w:val="00245ECD"/>
    <w:rsid w:val="00253E4B"/>
    <w:rsid w:val="002540C0"/>
    <w:rsid w:val="00254822"/>
    <w:rsid w:val="002551C3"/>
    <w:rsid w:val="00256707"/>
    <w:rsid w:val="00256FAC"/>
    <w:rsid w:val="002571D6"/>
    <w:rsid w:val="00257B5E"/>
    <w:rsid w:val="00260388"/>
    <w:rsid w:val="00261AA7"/>
    <w:rsid w:val="00261F8A"/>
    <w:rsid w:val="00263A94"/>
    <w:rsid w:val="002713FD"/>
    <w:rsid w:val="00272262"/>
    <w:rsid w:val="00275FC5"/>
    <w:rsid w:val="00283F07"/>
    <w:rsid w:val="0028575E"/>
    <w:rsid w:val="0029218B"/>
    <w:rsid w:val="00294EA4"/>
    <w:rsid w:val="002950C8"/>
    <w:rsid w:val="002A01A1"/>
    <w:rsid w:val="002B051E"/>
    <w:rsid w:val="002B203A"/>
    <w:rsid w:val="002B2E01"/>
    <w:rsid w:val="002B3737"/>
    <w:rsid w:val="002B44BF"/>
    <w:rsid w:val="002B4DF9"/>
    <w:rsid w:val="002B6912"/>
    <w:rsid w:val="002C02C0"/>
    <w:rsid w:val="002C1E9B"/>
    <w:rsid w:val="002C365A"/>
    <w:rsid w:val="002C4120"/>
    <w:rsid w:val="002C722B"/>
    <w:rsid w:val="002C7E07"/>
    <w:rsid w:val="002D2BB3"/>
    <w:rsid w:val="002D3B79"/>
    <w:rsid w:val="002D4796"/>
    <w:rsid w:val="002D6478"/>
    <w:rsid w:val="002D6623"/>
    <w:rsid w:val="002D7042"/>
    <w:rsid w:val="002E0A7B"/>
    <w:rsid w:val="002E38E2"/>
    <w:rsid w:val="002E4F2B"/>
    <w:rsid w:val="002F38D7"/>
    <w:rsid w:val="002F3DE6"/>
    <w:rsid w:val="002F509E"/>
    <w:rsid w:val="002F62EB"/>
    <w:rsid w:val="002F6567"/>
    <w:rsid w:val="00300CBB"/>
    <w:rsid w:val="00301DBB"/>
    <w:rsid w:val="003023A4"/>
    <w:rsid w:val="0031207F"/>
    <w:rsid w:val="00312FF7"/>
    <w:rsid w:val="00313157"/>
    <w:rsid w:val="00313815"/>
    <w:rsid w:val="00314190"/>
    <w:rsid w:val="00316CA5"/>
    <w:rsid w:val="00317FE8"/>
    <w:rsid w:val="003223BA"/>
    <w:rsid w:val="0032380D"/>
    <w:rsid w:val="003243F8"/>
    <w:rsid w:val="003260FB"/>
    <w:rsid w:val="00331FBE"/>
    <w:rsid w:val="00333A1F"/>
    <w:rsid w:val="00333ED3"/>
    <w:rsid w:val="00334CEE"/>
    <w:rsid w:val="00336400"/>
    <w:rsid w:val="00337912"/>
    <w:rsid w:val="00337B1F"/>
    <w:rsid w:val="00337B3E"/>
    <w:rsid w:val="00340C68"/>
    <w:rsid w:val="003411CD"/>
    <w:rsid w:val="00341C8D"/>
    <w:rsid w:val="00342AB3"/>
    <w:rsid w:val="0034348A"/>
    <w:rsid w:val="00346099"/>
    <w:rsid w:val="00346988"/>
    <w:rsid w:val="0035097D"/>
    <w:rsid w:val="00352EF8"/>
    <w:rsid w:val="003537B7"/>
    <w:rsid w:val="00355A62"/>
    <w:rsid w:val="00356E33"/>
    <w:rsid w:val="00360DDF"/>
    <w:rsid w:val="0036561E"/>
    <w:rsid w:val="00367B58"/>
    <w:rsid w:val="00370324"/>
    <w:rsid w:val="00370F48"/>
    <w:rsid w:val="00373B8F"/>
    <w:rsid w:val="003766C7"/>
    <w:rsid w:val="00381BC8"/>
    <w:rsid w:val="003825AF"/>
    <w:rsid w:val="00382EBF"/>
    <w:rsid w:val="00383D13"/>
    <w:rsid w:val="00385F46"/>
    <w:rsid w:val="0039007E"/>
    <w:rsid w:val="0039039F"/>
    <w:rsid w:val="00390561"/>
    <w:rsid w:val="003930FB"/>
    <w:rsid w:val="0039313C"/>
    <w:rsid w:val="0039497C"/>
    <w:rsid w:val="0039512A"/>
    <w:rsid w:val="00395577"/>
    <w:rsid w:val="00396D1E"/>
    <w:rsid w:val="00397276"/>
    <w:rsid w:val="003A224C"/>
    <w:rsid w:val="003A2DB3"/>
    <w:rsid w:val="003A383D"/>
    <w:rsid w:val="003A44B9"/>
    <w:rsid w:val="003A5407"/>
    <w:rsid w:val="003A5840"/>
    <w:rsid w:val="003A7846"/>
    <w:rsid w:val="003B1FA0"/>
    <w:rsid w:val="003B27A3"/>
    <w:rsid w:val="003B2C8D"/>
    <w:rsid w:val="003B400D"/>
    <w:rsid w:val="003B469B"/>
    <w:rsid w:val="003C101E"/>
    <w:rsid w:val="003C14CA"/>
    <w:rsid w:val="003C3BA1"/>
    <w:rsid w:val="003C3E2A"/>
    <w:rsid w:val="003D35AB"/>
    <w:rsid w:val="003E3743"/>
    <w:rsid w:val="003E4D86"/>
    <w:rsid w:val="003F0AF1"/>
    <w:rsid w:val="003F137D"/>
    <w:rsid w:val="003F22DA"/>
    <w:rsid w:val="003F3DD1"/>
    <w:rsid w:val="003F42CB"/>
    <w:rsid w:val="003F5890"/>
    <w:rsid w:val="003F5AF1"/>
    <w:rsid w:val="003F5D34"/>
    <w:rsid w:val="0040030D"/>
    <w:rsid w:val="00401736"/>
    <w:rsid w:val="0040444F"/>
    <w:rsid w:val="00406A9C"/>
    <w:rsid w:val="00407393"/>
    <w:rsid w:val="004100D8"/>
    <w:rsid w:val="0041150F"/>
    <w:rsid w:val="004138C2"/>
    <w:rsid w:val="00413AE3"/>
    <w:rsid w:val="00416F76"/>
    <w:rsid w:val="00421F8D"/>
    <w:rsid w:val="00422024"/>
    <w:rsid w:val="00422A44"/>
    <w:rsid w:val="00423C7F"/>
    <w:rsid w:val="00424AD3"/>
    <w:rsid w:val="004254CB"/>
    <w:rsid w:val="00426DB8"/>
    <w:rsid w:val="00431AC7"/>
    <w:rsid w:val="0043404F"/>
    <w:rsid w:val="004349D9"/>
    <w:rsid w:val="00435E59"/>
    <w:rsid w:val="00440A7E"/>
    <w:rsid w:val="00441676"/>
    <w:rsid w:val="00442E90"/>
    <w:rsid w:val="00443978"/>
    <w:rsid w:val="0044505A"/>
    <w:rsid w:val="0044664D"/>
    <w:rsid w:val="0044774B"/>
    <w:rsid w:val="00451860"/>
    <w:rsid w:val="00455510"/>
    <w:rsid w:val="0045690C"/>
    <w:rsid w:val="0045745A"/>
    <w:rsid w:val="0046233F"/>
    <w:rsid w:val="004625FE"/>
    <w:rsid w:val="004627FA"/>
    <w:rsid w:val="00462951"/>
    <w:rsid w:val="0046644F"/>
    <w:rsid w:val="00467EDC"/>
    <w:rsid w:val="00484E4E"/>
    <w:rsid w:val="00486626"/>
    <w:rsid w:val="004904AD"/>
    <w:rsid w:val="0049530D"/>
    <w:rsid w:val="0049536B"/>
    <w:rsid w:val="00495C9D"/>
    <w:rsid w:val="00495E20"/>
    <w:rsid w:val="004A1130"/>
    <w:rsid w:val="004A3686"/>
    <w:rsid w:val="004A473D"/>
    <w:rsid w:val="004A5E34"/>
    <w:rsid w:val="004B0747"/>
    <w:rsid w:val="004B0B2F"/>
    <w:rsid w:val="004B468D"/>
    <w:rsid w:val="004B4C46"/>
    <w:rsid w:val="004B54F2"/>
    <w:rsid w:val="004C682A"/>
    <w:rsid w:val="004D00CC"/>
    <w:rsid w:val="004D06CD"/>
    <w:rsid w:val="004D1CDB"/>
    <w:rsid w:val="004D5C37"/>
    <w:rsid w:val="004D65D7"/>
    <w:rsid w:val="004E1409"/>
    <w:rsid w:val="004E1D25"/>
    <w:rsid w:val="004F053E"/>
    <w:rsid w:val="004F407B"/>
    <w:rsid w:val="004F62F7"/>
    <w:rsid w:val="004F7D2F"/>
    <w:rsid w:val="0050033D"/>
    <w:rsid w:val="00502B82"/>
    <w:rsid w:val="00503532"/>
    <w:rsid w:val="00510FD9"/>
    <w:rsid w:val="005112CB"/>
    <w:rsid w:val="00511AB7"/>
    <w:rsid w:val="00511F16"/>
    <w:rsid w:val="00513730"/>
    <w:rsid w:val="005171F4"/>
    <w:rsid w:val="00517D00"/>
    <w:rsid w:val="005251BC"/>
    <w:rsid w:val="00525A51"/>
    <w:rsid w:val="0052630D"/>
    <w:rsid w:val="00531FD7"/>
    <w:rsid w:val="00533BA5"/>
    <w:rsid w:val="00534FA6"/>
    <w:rsid w:val="005356AC"/>
    <w:rsid w:val="005364B8"/>
    <w:rsid w:val="00536FF2"/>
    <w:rsid w:val="00553E9D"/>
    <w:rsid w:val="00562242"/>
    <w:rsid w:val="0056339E"/>
    <w:rsid w:val="00564950"/>
    <w:rsid w:val="00567423"/>
    <w:rsid w:val="00570C37"/>
    <w:rsid w:val="0057147A"/>
    <w:rsid w:val="005732B6"/>
    <w:rsid w:val="0057385E"/>
    <w:rsid w:val="0057482A"/>
    <w:rsid w:val="00575E89"/>
    <w:rsid w:val="005803CA"/>
    <w:rsid w:val="00580FBB"/>
    <w:rsid w:val="0058273F"/>
    <w:rsid w:val="0058361D"/>
    <w:rsid w:val="00584D9F"/>
    <w:rsid w:val="00587152"/>
    <w:rsid w:val="00590C5D"/>
    <w:rsid w:val="0059418D"/>
    <w:rsid w:val="00595C0C"/>
    <w:rsid w:val="00596070"/>
    <w:rsid w:val="00597C4E"/>
    <w:rsid w:val="005B17DD"/>
    <w:rsid w:val="005B1BFE"/>
    <w:rsid w:val="005B4A43"/>
    <w:rsid w:val="005B54DD"/>
    <w:rsid w:val="005C0464"/>
    <w:rsid w:val="005C5395"/>
    <w:rsid w:val="005C5CA4"/>
    <w:rsid w:val="005D3DCF"/>
    <w:rsid w:val="005D5703"/>
    <w:rsid w:val="005D57ED"/>
    <w:rsid w:val="005D7A9E"/>
    <w:rsid w:val="005E172F"/>
    <w:rsid w:val="005E2EF9"/>
    <w:rsid w:val="005E689C"/>
    <w:rsid w:val="005E79F7"/>
    <w:rsid w:val="005E7E4F"/>
    <w:rsid w:val="005F4CB9"/>
    <w:rsid w:val="005F72E7"/>
    <w:rsid w:val="00605DF9"/>
    <w:rsid w:val="00607428"/>
    <w:rsid w:val="00610A17"/>
    <w:rsid w:val="00613479"/>
    <w:rsid w:val="006201A2"/>
    <w:rsid w:val="0062020A"/>
    <w:rsid w:val="006206BF"/>
    <w:rsid w:val="00620B5A"/>
    <w:rsid w:val="00621191"/>
    <w:rsid w:val="00625F1D"/>
    <w:rsid w:val="00626FCD"/>
    <w:rsid w:val="0062746C"/>
    <w:rsid w:val="00631048"/>
    <w:rsid w:val="006315D6"/>
    <w:rsid w:val="006323F6"/>
    <w:rsid w:val="00636DA6"/>
    <w:rsid w:val="0063727B"/>
    <w:rsid w:val="006372BD"/>
    <w:rsid w:val="0064189F"/>
    <w:rsid w:val="00643EB9"/>
    <w:rsid w:val="00646081"/>
    <w:rsid w:val="00653EB7"/>
    <w:rsid w:val="00662248"/>
    <w:rsid w:val="0066265E"/>
    <w:rsid w:val="00663F44"/>
    <w:rsid w:val="00665729"/>
    <w:rsid w:val="00670F82"/>
    <w:rsid w:val="00671267"/>
    <w:rsid w:val="00671489"/>
    <w:rsid w:val="006725A9"/>
    <w:rsid w:val="0067265E"/>
    <w:rsid w:val="00673C25"/>
    <w:rsid w:val="00675C86"/>
    <w:rsid w:val="006769F5"/>
    <w:rsid w:val="00682A80"/>
    <w:rsid w:val="006832D3"/>
    <w:rsid w:val="0068443F"/>
    <w:rsid w:val="00686E6C"/>
    <w:rsid w:val="00687391"/>
    <w:rsid w:val="00690963"/>
    <w:rsid w:val="00690C28"/>
    <w:rsid w:val="0069247F"/>
    <w:rsid w:val="00692EC4"/>
    <w:rsid w:val="006975C9"/>
    <w:rsid w:val="006978BC"/>
    <w:rsid w:val="006A01EC"/>
    <w:rsid w:val="006A375A"/>
    <w:rsid w:val="006A6328"/>
    <w:rsid w:val="006B25A5"/>
    <w:rsid w:val="006B37D0"/>
    <w:rsid w:val="006B4763"/>
    <w:rsid w:val="006B5220"/>
    <w:rsid w:val="006B7A46"/>
    <w:rsid w:val="006C3D4A"/>
    <w:rsid w:val="006C53A1"/>
    <w:rsid w:val="006C6102"/>
    <w:rsid w:val="006C79C1"/>
    <w:rsid w:val="006C7E63"/>
    <w:rsid w:val="006D3486"/>
    <w:rsid w:val="006D6A45"/>
    <w:rsid w:val="006D6D81"/>
    <w:rsid w:val="006E11B4"/>
    <w:rsid w:val="006E4BB0"/>
    <w:rsid w:val="006F02C7"/>
    <w:rsid w:val="006F1109"/>
    <w:rsid w:val="006F557B"/>
    <w:rsid w:val="006F7113"/>
    <w:rsid w:val="006F759E"/>
    <w:rsid w:val="00702978"/>
    <w:rsid w:val="00706D6C"/>
    <w:rsid w:val="00706F35"/>
    <w:rsid w:val="00706F64"/>
    <w:rsid w:val="00710B27"/>
    <w:rsid w:val="007116FD"/>
    <w:rsid w:val="00711FF9"/>
    <w:rsid w:val="00713302"/>
    <w:rsid w:val="00713983"/>
    <w:rsid w:val="0071452F"/>
    <w:rsid w:val="007149FB"/>
    <w:rsid w:val="0072199C"/>
    <w:rsid w:val="0072204D"/>
    <w:rsid w:val="0072772F"/>
    <w:rsid w:val="00734842"/>
    <w:rsid w:val="00734B5C"/>
    <w:rsid w:val="00741F77"/>
    <w:rsid w:val="007435ED"/>
    <w:rsid w:val="0075130A"/>
    <w:rsid w:val="007530A8"/>
    <w:rsid w:val="007560A6"/>
    <w:rsid w:val="007562E5"/>
    <w:rsid w:val="00760599"/>
    <w:rsid w:val="00761899"/>
    <w:rsid w:val="00766100"/>
    <w:rsid w:val="0076705A"/>
    <w:rsid w:val="007672E1"/>
    <w:rsid w:val="00772EF9"/>
    <w:rsid w:val="00772F87"/>
    <w:rsid w:val="00776AE5"/>
    <w:rsid w:val="007776BF"/>
    <w:rsid w:val="007807B1"/>
    <w:rsid w:val="00780B62"/>
    <w:rsid w:val="00780CC2"/>
    <w:rsid w:val="00783768"/>
    <w:rsid w:val="00787269"/>
    <w:rsid w:val="00791D91"/>
    <w:rsid w:val="00793978"/>
    <w:rsid w:val="00795222"/>
    <w:rsid w:val="007964E8"/>
    <w:rsid w:val="007965D3"/>
    <w:rsid w:val="007A3457"/>
    <w:rsid w:val="007A3D37"/>
    <w:rsid w:val="007A4567"/>
    <w:rsid w:val="007A61DA"/>
    <w:rsid w:val="007A67D5"/>
    <w:rsid w:val="007A6955"/>
    <w:rsid w:val="007A69CD"/>
    <w:rsid w:val="007B0364"/>
    <w:rsid w:val="007B2BD6"/>
    <w:rsid w:val="007B450C"/>
    <w:rsid w:val="007B6086"/>
    <w:rsid w:val="007C089C"/>
    <w:rsid w:val="007C0BEE"/>
    <w:rsid w:val="007C49AF"/>
    <w:rsid w:val="007C676F"/>
    <w:rsid w:val="007D0DA6"/>
    <w:rsid w:val="007D2C0B"/>
    <w:rsid w:val="007D7E07"/>
    <w:rsid w:val="007E064B"/>
    <w:rsid w:val="007E1E42"/>
    <w:rsid w:val="007E2A55"/>
    <w:rsid w:val="007E2A77"/>
    <w:rsid w:val="007E3004"/>
    <w:rsid w:val="007E4BCF"/>
    <w:rsid w:val="007E52D1"/>
    <w:rsid w:val="007E5FF5"/>
    <w:rsid w:val="007E62AA"/>
    <w:rsid w:val="007F0BB8"/>
    <w:rsid w:val="007F0E57"/>
    <w:rsid w:val="007F5A40"/>
    <w:rsid w:val="00801033"/>
    <w:rsid w:val="0080130F"/>
    <w:rsid w:val="0080166D"/>
    <w:rsid w:val="008017B3"/>
    <w:rsid w:val="00801935"/>
    <w:rsid w:val="00801D82"/>
    <w:rsid w:val="008059BC"/>
    <w:rsid w:val="00806803"/>
    <w:rsid w:val="00807240"/>
    <w:rsid w:val="008103AF"/>
    <w:rsid w:val="00812590"/>
    <w:rsid w:val="00812D77"/>
    <w:rsid w:val="0081322B"/>
    <w:rsid w:val="00813568"/>
    <w:rsid w:val="00815CB0"/>
    <w:rsid w:val="008220D0"/>
    <w:rsid w:val="00823EB6"/>
    <w:rsid w:val="00824914"/>
    <w:rsid w:val="00825EC2"/>
    <w:rsid w:val="0082672F"/>
    <w:rsid w:val="00831390"/>
    <w:rsid w:val="0083228F"/>
    <w:rsid w:val="00836407"/>
    <w:rsid w:val="008376E4"/>
    <w:rsid w:val="008405CB"/>
    <w:rsid w:val="00840714"/>
    <w:rsid w:val="008416A3"/>
    <w:rsid w:val="00842DFA"/>
    <w:rsid w:val="0084385D"/>
    <w:rsid w:val="00843A59"/>
    <w:rsid w:val="008500D7"/>
    <w:rsid w:val="00852D1F"/>
    <w:rsid w:val="00853D66"/>
    <w:rsid w:val="008540BF"/>
    <w:rsid w:val="008574DF"/>
    <w:rsid w:val="008577AE"/>
    <w:rsid w:val="00860090"/>
    <w:rsid w:val="008601AA"/>
    <w:rsid w:val="00860922"/>
    <w:rsid w:val="008625FA"/>
    <w:rsid w:val="00863295"/>
    <w:rsid w:val="008643BF"/>
    <w:rsid w:val="008661F0"/>
    <w:rsid w:val="00870E6C"/>
    <w:rsid w:val="00870FF0"/>
    <w:rsid w:val="008710E1"/>
    <w:rsid w:val="00872107"/>
    <w:rsid w:val="0087230F"/>
    <w:rsid w:val="00874636"/>
    <w:rsid w:val="008755DF"/>
    <w:rsid w:val="00876FF2"/>
    <w:rsid w:val="0087725D"/>
    <w:rsid w:val="00877B8A"/>
    <w:rsid w:val="00877D19"/>
    <w:rsid w:val="00877E20"/>
    <w:rsid w:val="00877FC4"/>
    <w:rsid w:val="00881618"/>
    <w:rsid w:val="00881D8E"/>
    <w:rsid w:val="0088417B"/>
    <w:rsid w:val="008843C5"/>
    <w:rsid w:val="00885056"/>
    <w:rsid w:val="00891BA1"/>
    <w:rsid w:val="00892333"/>
    <w:rsid w:val="008930B7"/>
    <w:rsid w:val="00893E2A"/>
    <w:rsid w:val="00895C7C"/>
    <w:rsid w:val="00896773"/>
    <w:rsid w:val="00896D0D"/>
    <w:rsid w:val="008A05EC"/>
    <w:rsid w:val="008A2044"/>
    <w:rsid w:val="008A4A36"/>
    <w:rsid w:val="008A6538"/>
    <w:rsid w:val="008A6C8A"/>
    <w:rsid w:val="008B3944"/>
    <w:rsid w:val="008B66E5"/>
    <w:rsid w:val="008C047A"/>
    <w:rsid w:val="008C1116"/>
    <w:rsid w:val="008C3948"/>
    <w:rsid w:val="008C452E"/>
    <w:rsid w:val="008C64B4"/>
    <w:rsid w:val="008C6DA7"/>
    <w:rsid w:val="008C72C3"/>
    <w:rsid w:val="008D037D"/>
    <w:rsid w:val="008D203A"/>
    <w:rsid w:val="008D5CF7"/>
    <w:rsid w:val="008D73A3"/>
    <w:rsid w:val="008E0C63"/>
    <w:rsid w:val="008E7596"/>
    <w:rsid w:val="008F6B3D"/>
    <w:rsid w:val="008F771B"/>
    <w:rsid w:val="0090146D"/>
    <w:rsid w:val="00902985"/>
    <w:rsid w:val="00902F19"/>
    <w:rsid w:val="009072EA"/>
    <w:rsid w:val="00912517"/>
    <w:rsid w:val="009128ED"/>
    <w:rsid w:val="009129E6"/>
    <w:rsid w:val="009135A8"/>
    <w:rsid w:val="00915F15"/>
    <w:rsid w:val="009171F6"/>
    <w:rsid w:val="00921269"/>
    <w:rsid w:val="00921E08"/>
    <w:rsid w:val="00924B27"/>
    <w:rsid w:val="009311DC"/>
    <w:rsid w:val="009314E2"/>
    <w:rsid w:val="009345FC"/>
    <w:rsid w:val="009346E1"/>
    <w:rsid w:val="0093785C"/>
    <w:rsid w:val="00942B9F"/>
    <w:rsid w:val="00943090"/>
    <w:rsid w:val="00945837"/>
    <w:rsid w:val="009468A5"/>
    <w:rsid w:val="00947620"/>
    <w:rsid w:val="00950DCD"/>
    <w:rsid w:val="00953B9B"/>
    <w:rsid w:val="0095532D"/>
    <w:rsid w:val="00955695"/>
    <w:rsid w:val="009559AA"/>
    <w:rsid w:val="00956589"/>
    <w:rsid w:val="00961C1B"/>
    <w:rsid w:val="009664CF"/>
    <w:rsid w:val="009701E9"/>
    <w:rsid w:val="0097600A"/>
    <w:rsid w:val="00977FD0"/>
    <w:rsid w:val="00982E23"/>
    <w:rsid w:val="00983621"/>
    <w:rsid w:val="00983988"/>
    <w:rsid w:val="00984970"/>
    <w:rsid w:val="00997466"/>
    <w:rsid w:val="009A350E"/>
    <w:rsid w:val="009A4209"/>
    <w:rsid w:val="009A44B7"/>
    <w:rsid w:val="009A4E32"/>
    <w:rsid w:val="009A5647"/>
    <w:rsid w:val="009A5680"/>
    <w:rsid w:val="009A6FEC"/>
    <w:rsid w:val="009A747D"/>
    <w:rsid w:val="009A7F08"/>
    <w:rsid w:val="009B0646"/>
    <w:rsid w:val="009B2F67"/>
    <w:rsid w:val="009B395D"/>
    <w:rsid w:val="009B3B6E"/>
    <w:rsid w:val="009B41C1"/>
    <w:rsid w:val="009B7834"/>
    <w:rsid w:val="009C0BE3"/>
    <w:rsid w:val="009C2236"/>
    <w:rsid w:val="009C420B"/>
    <w:rsid w:val="009C755F"/>
    <w:rsid w:val="009D495D"/>
    <w:rsid w:val="009D611A"/>
    <w:rsid w:val="009D613F"/>
    <w:rsid w:val="009E06C4"/>
    <w:rsid w:val="009E1A78"/>
    <w:rsid w:val="009E204B"/>
    <w:rsid w:val="009E37AE"/>
    <w:rsid w:val="009E3D04"/>
    <w:rsid w:val="009E54A9"/>
    <w:rsid w:val="009E7840"/>
    <w:rsid w:val="009F1147"/>
    <w:rsid w:val="009F1DFE"/>
    <w:rsid w:val="009F3B89"/>
    <w:rsid w:val="00A00355"/>
    <w:rsid w:val="00A03DAB"/>
    <w:rsid w:val="00A04171"/>
    <w:rsid w:val="00A04A95"/>
    <w:rsid w:val="00A05982"/>
    <w:rsid w:val="00A05FCD"/>
    <w:rsid w:val="00A07B5E"/>
    <w:rsid w:val="00A11B14"/>
    <w:rsid w:val="00A1325F"/>
    <w:rsid w:val="00A150E7"/>
    <w:rsid w:val="00A16400"/>
    <w:rsid w:val="00A16CD0"/>
    <w:rsid w:val="00A16F65"/>
    <w:rsid w:val="00A24423"/>
    <w:rsid w:val="00A30BE0"/>
    <w:rsid w:val="00A30C96"/>
    <w:rsid w:val="00A3164F"/>
    <w:rsid w:val="00A32C1C"/>
    <w:rsid w:val="00A34F0B"/>
    <w:rsid w:val="00A3791C"/>
    <w:rsid w:val="00A41FB1"/>
    <w:rsid w:val="00A43863"/>
    <w:rsid w:val="00A43AB1"/>
    <w:rsid w:val="00A43CBE"/>
    <w:rsid w:val="00A47250"/>
    <w:rsid w:val="00A54DD9"/>
    <w:rsid w:val="00A567EC"/>
    <w:rsid w:val="00A56CEF"/>
    <w:rsid w:val="00A57701"/>
    <w:rsid w:val="00A63323"/>
    <w:rsid w:val="00A64D4F"/>
    <w:rsid w:val="00A6592F"/>
    <w:rsid w:val="00A675E5"/>
    <w:rsid w:val="00A76D46"/>
    <w:rsid w:val="00A84B68"/>
    <w:rsid w:val="00A84F98"/>
    <w:rsid w:val="00A862B1"/>
    <w:rsid w:val="00A90514"/>
    <w:rsid w:val="00A9222E"/>
    <w:rsid w:val="00A93330"/>
    <w:rsid w:val="00AA0AC3"/>
    <w:rsid w:val="00AA1220"/>
    <w:rsid w:val="00AA215F"/>
    <w:rsid w:val="00AA31C7"/>
    <w:rsid w:val="00AA3911"/>
    <w:rsid w:val="00AA3B19"/>
    <w:rsid w:val="00AB19DC"/>
    <w:rsid w:val="00AB4EFE"/>
    <w:rsid w:val="00AB5F9B"/>
    <w:rsid w:val="00AB6709"/>
    <w:rsid w:val="00AC18F2"/>
    <w:rsid w:val="00AC5665"/>
    <w:rsid w:val="00AC7CB3"/>
    <w:rsid w:val="00AD0F80"/>
    <w:rsid w:val="00AD1C30"/>
    <w:rsid w:val="00AD2DE1"/>
    <w:rsid w:val="00AD7C92"/>
    <w:rsid w:val="00AE4A8C"/>
    <w:rsid w:val="00AE4F9F"/>
    <w:rsid w:val="00AE564A"/>
    <w:rsid w:val="00AF00F9"/>
    <w:rsid w:val="00AF0450"/>
    <w:rsid w:val="00AF2F81"/>
    <w:rsid w:val="00AF455F"/>
    <w:rsid w:val="00AF618F"/>
    <w:rsid w:val="00AF798E"/>
    <w:rsid w:val="00B023A1"/>
    <w:rsid w:val="00B02B0D"/>
    <w:rsid w:val="00B03637"/>
    <w:rsid w:val="00B04958"/>
    <w:rsid w:val="00B055F0"/>
    <w:rsid w:val="00B06061"/>
    <w:rsid w:val="00B10611"/>
    <w:rsid w:val="00B109B5"/>
    <w:rsid w:val="00B11261"/>
    <w:rsid w:val="00B12B0F"/>
    <w:rsid w:val="00B12FCB"/>
    <w:rsid w:val="00B135C2"/>
    <w:rsid w:val="00B16032"/>
    <w:rsid w:val="00B178C0"/>
    <w:rsid w:val="00B23F10"/>
    <w:rsid w:val="00B2502A"/>
    <w:rsid w:val="00B253E2"/>
    <w:rsid w:val="00B268A6"/>
    <w:rsid w:val="00B27610"/>
    <w:rsid w:val="00B27DCA"/>
    <w:rsid w:val="00B35DAC"/>
    <w:rsid w:val="00B41DC4"/>
    <w:rsid w:val="00B45917"/>
    <w:rsid w:val="00B466FE"/>
    <w:rsid w:val="00B52BA8"/>
    <w:rsid w:val="00B57CCA"/>
    <w:rsid w:val="00B634A4"/>
    <w:rsid w:val="00B645B1"/>
    <w:rsid w:val="00B65D5A"/>
    <w:rsid w:val="00B673AA"/>
    <w:rsid w:val="00B752E5"/>
    <w:rsid w:val="00B77665"/>
    <w:rsid w:val="00B81905"/>
    <w:rsid w:val="00B821A6"/>
    <w:rsid w:val="00B8318C"/>
    <w:rsid w:val="00B84055"/>
    <w:rsid w:val="00B85B8E"/>
    <w:rsid w:val="00B863DE"/>
    <w:rsid w:val="00B86D9C"/>
    <w:rsid w:val="00B90890"/>
    <w:rsid w:val="00B9134C"/>
    <w:rsid w:val="00B978F9"/>
    <w:rsid w:val="00BA04E8"/>
    <w:rsid w:val="00BA3A7F"/>
    <w:rsid w:val="00BA3AE9"/>
    <w:rsid w:val="00BA510F"/>
    <w:rsid w:val="00BB141B"/>
    <w:rsid w:val="00BB4174"/>
    <w:rsid w:val="00BB7359"/>
    <w:rsid w:val="00BB7E6D"/>
    <w:rsid w:val="00BC3944"/>
    <w:rsid w:val="00BC3CEC"/>
    <w:rsid w:val="00BD1336"/>
    <w:rsid w:val="00BD142F"/>
    <w:rsid w:val="00BD1766"/>
    <w:rsid w:val="00BD3FFE"/>
    <w:rsid w:val="00BD4E8D"/>
    <w:rsid w:val="00BD7592"/>
    <w:rsid w:val="00BE3376"/>
    <w:rsid w:val="00BE50DA"/>
    <w:rsid w:val="00BE519D"/>
    <w:rsid w:val="00BE58F8"/>
    <w:rsid w:val="00BE61CF"/>
    <w:rsid w:val="00BE6521"/>
    <w:rsid w:val="00BE6E9E"/>
    <w:rsid w:val="00BE7FC5"/>
    <w:rsid w:val="00BF1462"/>
    <w:rsid w:val="00BF4CC4"/>
    <w:rsid w:val="00BF58E2"/>
    <w:rsid w:val="00BF6A7A"/>
    <w:rsid w:val="00C04F2C"/>
    <w:rsid w:val="00C06A65"/>
    <w:rsid w:val="00C078EA"/>
    <w:rsid w:val="00C115CB"/>
    <w:rsid w:val="00C12C41"/>
    <w:rsid w:val="00C1342F"/>
    <w:rsid w:val="00C17B43"/>
    <w:rsid w:val="00C24634"/>
    <w:rsid w:val="00C32785"/>
    <w:rsid w:val="00C3342E"/>
    <w:rsid w:val="00C33D9C"/>
    <w:rsid w:val="00C353C5"/>
    <w:rsid w:val="00C3609D"/>
    <w:rsid w:val="00C36734"/>
    <w:rsid w:val="00C37984"/>
    <w:rsid w:val="00C4235C"/>
    <w:rsid w:val="00C46185"/>
    <w:rsid w:val="00C461E5"/>
    <w:rsid w:val="00C50126"/>
    <w:rsid w:val="00C51E26"/>
    <w:rsid w:val="00C526D0"/>
    <w:rsid w:val="00C53D26"/>
    <w:rsid w:val="00C54EEA"/>
    <w:rsid w:val="00C555B9"/>
    <w:rsid w:val="00C57294"/>
    <w:rsid w:val="00C611CB"/>
    <w:rsid w:val="00C61F3C"/>
    <w:rsid w:val="00C62BAB"/>
    <w:rsid w:val="00C6375A"/>
    <w:rsid w:val="00C6598A"/>
    <w:rsid w:val="00C66D51"/>
    <w:rsid w:val="00C66EB4"/>
    <w:rsid w:val="00C71E2D"/>
    <w:rsid w:val="00C72A43"/>
    <w:rsid w:val="00C72DAB"/>
    <w:rsid w:val="00C72EFD"/>
    <w:rsid w:val="00C80C8E"/>
    <w:rsid w:val="00C83DAA"/>
    <w:rsid w:val="00C91A23"/>
    <w:rsid w:val="00C91CA7"/>
    <w:rsid w:val="00C9326E"/>
    <w:rsid w:val="00C93F5E"/>
    <w:rsid w:val="00C9534B"/>
    <w:rsid w:val="00C962B5"/>
    <w:rsid w:val="00C96317"/>
    <w:rsid w:val="00CA0283"/>
    <w:rsid w:val="00CA0B93"/>
    <w:rsid w:val="00CA27D5"/>
    <w:rsid w:val="00CA49A6"/>
    <w:rsid w:val="00CB22F7"/>
    <w:rsid w:val="00CB2A29"/>
    <w:rsid w:val="00CB4D48"/>
    <w:rsid w:val="00CB5404"/>
    <w:rsid w:val="00CB576D"/>
    <w:rsid w:val="00CB63B0"/>
    <w:rsid w:val="00CB698D"/>
    <w:rsid w:val="00CB7638"/>
    <w:rsid w:val="00CC654C"/>
    <w:rsid w:val="00CC6AB4"/>
    <w:rsid w:val="00CC7B6D"/>
    <w:rsid w:val="00CD125F"/>
    <w:rsid w:val="00CD614C"/>
    <w:rsid w:val="00CD6286"/>
    <w:rsid w:val="00CD6972"/>
    <w:rsid w:val="00CD728A"/>
    <w:rsid w:val="00CD7902"/>
    <w:rsid w:val="00CE0DDE"/>
    <w:rsid w:val="00CE1DF6"/>
    <w:rsid w:val="00CE324B"/>
    <w:rsid w:val="00CE7844"/>
    <w:rsid w:val="00CF2F36"/>
    <w:rsid w:val="00CF76CF"/>
    <w:rsid w:val="00CF7E75"/>
    <w:rsid w:val="00D006B4"/>
    <w:rsid w:val="00D00B12"/>
    <w:rsid w:val="00D039B2"/>
    <w:rsid w:val="00D04466"/>
    <w:rsid w:val="00D04997"/>
    <w:rsid w:val="00D101DD"/>
    <w:rsid w:val="00D140A0"/>
    <w:rsid w:val="00D14913"/>
    <w:rsid w:val="00D14C5B"/>
    <w:rsid w:val="00D21375"/>
    <w:rsid w:val="00D248E8"/>
    <w:rsid w:val="00D30294"/>
    <w:rsid w:val="00D3167D"/>
    <w:rsid w:val="00D33050"/>
    <w:rsid w:val="00D3578A"/>
    <w:rsid w:val="00D374AD"/>
    <w:rsid w:val="00D43B3B"/>
    <w:rsid w:val="00D43DDB"/>
    <w:rsid w:val="00D4486A"/>
    <w:rsid w:val="00D44BCC"/>
    <w:rsid w:val="00D4631D"/>
    <w:rsid w:val="00D4789F"/>
    <w:rsid w:val="00D47A06"/>
    <w:rsid w:val="00D548E7"/>
    <w:rsid w:val="00D57237"/>
    <w:rsid w:val="00D57632"/>
    <w:rsid w:val="00D630C8"/>
    <w:rsid w:val="00D66A11"/>
    <w:rsid w:val="00D67885"/>
    <w:rsid w:val="00D72084"/>
    <w:rsid w:val="00D73403"/>
    <w:rsid w:val="00D8217B"/>
    <w:rsid w:val="00D9054B"/>
    <w:rsid w:val="00D9549D"/>
    <w:rsid w:val="00D97F2B"/>
    <w:rsid w:val="00DA2416"/>
    <w:rsid w:val="00DA3F50"/>
    <w:rsid w:val="00DA5731"/>
    <w:rsid w:val="00DB1E6C"/>
    <w:rsid w:val="00DB3228"/>
    <w:rsid w:val="00DB5ED0"/>
    <w:rsid w:val="00DB70C3"/>
    <w:rsid w:val="00DC195D"/>
    <w:rsid w:val="00DC1B0B"/>
    <w:rsid w:val="00DC3AC3"/>
    <w:rsid w:val="00DC79F8"/>
    <w:rsid w:val="00DD009E"/>
    <w:rsid w:val="00DD07EE"/>
    <w:rsid w:val="00DD4670"/>
    <w:rsid w:val="00DD5271"/>
    <w:rsid w:val="00DD5C40"/>
    <w:rsid w:val="00DD615E"/>
    <w:rsid w:val="00DD7C0A"/>
    <w:rsid w:val="00DE0CCD"/>
    <w:rsid w:val="00DE2BC5"/>
    <w:rsid w:val="00DE55B4"/>
    <w:rsid w:val="00DF0D57"/>
    <w:rsid w:val="00DF0F70"/>
    <w:rsid w:val="00DF258B"/>
    <w:rsid w:val="00DF2689"/>
    <w:rsid w:val="00DF40B7"/>
    <w:rsid w:val="00DF5645"/>
    <w:rsid w:val="00DF5B5B"/>
    <w:rsid w:val="00E00121"/>
    <w:rsid w:val="00E01382"/>
    <w:rsid w:val="00E03110"/>
    <w:rsid w:val="00E0734A"/>
    <w:rsid w:val="00E07530"/>
    <w:rsid w:val="00E12851"/>
    <w:rsid w:val="00E16477"/>
    <w:rsid w:val="00E2166D"/>
    <w:rsid w:val="00E222FA"/>
    <w:rsid w:val="00E22BE9"/>
    <w:rsid w:val="00E260EF"/>
    <w:rsid w:val="00E26F80"/>
    <w:rsid w:val="00E32544"/>
    <w:rsid w:val="00E33E31"/>
    <w:rsid w:val="00E35385"/>
    <w:rsid w:val="00E3572F"/>
    <w:rsid w:val="00E36A57"/>
    <w:rsid w:val="00E45522"/>
    <w:rsid w:val="00E46944"/>
    <w:rsid w:val="00E51168"/>
    <w:rsid w:val="00E53FC4"/>
    <w:rsid w:val="00E55F9B"/>
    <w:rsid w:val="00E56ABD"/>
    <w:rsid w:val="00E56CD7"/>
    <w:rsid w:val="00E606E0"/>
    <w:rsid w:val="00E60FB7"/>
    <w:rsid w:val="00E65394"/>
    <w:rsid w:val="00E70FED"/>
    <w:rsid w:val="00E71FE0"/>
    <w:rsid w:val="00E723CC"/>
    <w:rsid w:val="00E72665"/>
    <w:rsid w:val="00E74282"/>
    <w:rsid w:val="00E7784B"/>
    <w:rsid w:val="00E8127B"/>
    <w:rsid w:val="00E82039"/>
    <w:rsid w:val="00E82160"/>
    <w:rsid w:val="00E834E6"/>
    <w:rsid w:val="00E85C45"/>
    <w:rsid w:val="00E85D51"/>
    <w:rsid w:val="00E8722D"/>
    <w:rsid w:val="00E916B2"/>
    <w:rsid w:val="00E928C5"/>
    <w:rsid w:val="00E93A68"/>
    <w:rsid w:val="00E93E38"/>
    <w:rsid w:val="00E93F55"/>
    <w:rsid w:val="00E94D91"/>
    <w:rsid w:val="00E965CC"/>
    <w:rsid w:val="00EA0842"/>
    <w:rsid w:val="00EA2777"/>
    <w:rsid w:val="00EA2AF9"/>
    <w:rsid w:val="00EA489A"/>
    <w:rsid w:val="00EA58C8"/>
    <w:rsid w:val="00EA642D"/>
    <w:rsid w:val="00EA7B44"/>
    <w:rsid w:val="00EB3115"/>
    <w:rsid w:val="00EB3DBF"/>
    <w:rsid w:val="00EB51E0"/>
    <w:rsid w:val="00EB5388"/>
    <w:rsid w:val="00EB55A5"/>
    <w:rsid w:val="00EB7041"/>
    <w:rsid w:val="00EC021F"/>
    <w:rsid w:val="00EC1F66"/>
    <w:rsid w:val="00EC6FF0"/>
    <w:rsid w:val="00ED020A"/>
    <w:rsid w:val="00ED3133"/>
    <w:rsid w:val="00ED3A42"/>
    <w:rsid w:val="00ED4B26"/>
    <w:rsid w:val="00EE0128"/>
    <w:rsid w:val="00EE124C"/>
    <w:rsid w:val="00EE6A5F"/>
    <w:rsid w:val="00EE72F6"/>
    <w:rsid w:val="00EF266E"/>
    <w:rsid w:val="00EF2CC3"/>
    <w:rsid w:val="00EF2E5B"/>
    <w:rsid w:val="00EF3A33"/>
    <w:rsid w:val="00EF607E"/>
    <w:rsid w:val="00F00957"/>
    <w:rsid w:val="00F02E02"/>
    <w:rsid w:val="00F0302D"/>
    <w:rsid w:val="00F034A7"/>
    <w:rsid w:val="00F0358E"/>
    <w:rsid w:val="00F04212"/>
    <w:rsid w:val="00F04496"/>
    <w:rsid w:val="00F101C0"/>
    <w:rsid w:val="00F11DBA"/>
    <w:rsid w:val="00F12F04"/>
    <w:rsid w:val="00F13636"/>
    <w:rsid w:val="00F1470C"/>
    <w:rsid w:val="00F14888"/>
    <w:rsid w:val="00F15698"/>
    <w:rsid w:val="00F20FDF"/>
    <w:rsid w:val="00F2243E"/>
    <w:rsid w:val="00F23372"/>
    <w:rsid w:val="00F24D34"/>
    <w:rsid w:val="00F30389"/>
    <w:rsid w:val="00F30BF1"/>
    <w:rsid w:val="00F30CAB"/>
    <w:rsid w:val="00F31253"/>
    <w:rsid w:val="00F31B33"/>
    <w:rsid w:val="00F36BA7"/>
    <w:rsid w:val="00F37B8C"/>
    <w:rsid w:val="00F4078B"/>
    <w:rsid w:val="00F41A4B"/>
    <w:rsid w:val="00F45309"/>
    <w:rsid w:val="00F47390"/>
    <w:rsid w:val="00F51F07"/>
    <w:rsid w:val="00F523D5"/>
    <w:rsid w:val="00F5522B"/>
    <w:rsid w:val="00F56A21"/>
    <w:rsid w:val="00F57F37"/>
    <w:rsid w:val="00F6297C"/>
    <w:rsid w:val="00F7050E"/>
    <w:rsid w:val="00F7085A"/>
    <w:rsid w:val="00F73922"/>
    <w:rsid w:val="00F74380"/>
    <w:rsid w:val="00F7609A"/>
    <w:rsid w:val="00F76837"/>
    <w:rsid w:val="00F76D54"/>
    <w:rsid w:val="00F82613"/>
    <w:rsid w:val="00F826A3"/>
    <w:rsid w:val="00F83964"/>
    <w:rsid w:val="00F90B91"/>
    <w:rsid w:val="00F923E5"/>
    <w:rsid w:val="00F92978"/>
    <w:rsid w:val="00F92A44"/>
    <w:rsid w:val="00F934BB"/>
    <w:rsid w:val="00F94318"/>
    <w:rsid w:val="00F944EF"/>
    <w:rsid w:val="00FA1A13"/>
    <w:rsid w:val="00FA1D52"/>
    <w:rsid w:val="00FA37B5"/>
    <w:rsid w:val="00FA49A0"/>
    <w:rsid w:val="00FA4D41"/>
    <w:rsid w:val="00FA5077"/>
    <w:rsid w:val="00FA531F"/>
    <w:rsid w:val="00FA5B6A"/>
    <w:rsid w:val="00FA68D4"/>
    <w:rsid w:val="00FA79F1"/>
    <w:rsid w:val="00FB25D9"/>
    <w:rsid w:val="00FB2B53"/>
    <w:rsid w:val="00FB5639"/>
    <w:rsid w:val="00FB565E"/>
    <w:rsid w:val="00FC2B99"/>
    <w:rsid w:val="00FC2D9D"/>
    <w:rsid w:val="00FC7EB9"/>
    <w:rsid w:val="00FD1ABA"/>
    <w:rsid w:val="00FD1BC2"/>
    <w:rsid w:val="00FD2C1E"/>
    <w:rsid w:val="00FD6AD1"/>
    <w:rsid w:val="00FE55DE"/>
    <w:rsid w:val="00FE733F"/>
    <w:rsid w:val="00FF0251"/>
    <w:rsid w:val="00FF2740"/>
    <w:rsid w:val="00FF496B"/>
    <w:rsid w:val="00FF5EB8"/>
    <w:rsid w:val="00FF6E35"/>
    <w:rsid w:val="00FF7E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2FD42F44-D470-4A3A-A0CC-BBB23D740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3B5C" w:themeColor="text2"/>
        <w:lang w:val="en-US" w:eastAsia="ja-JP" w:bidi="ar-SA"/>
      </w:rPr>
    </w:rPrDefault>
    <w:pPrDefault>
      <w:pPr>
        <w:spacing w:after="32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72E1"/>
    <w:pPr>
      <w:spacing w:after="120" w:line="259" w:lineRule="auto"/>
    </w:pPr>
    <w:rPr>
      <w:rFonts w:ascii="Arial" w:hAnsi="Arial"/>
      <w:color w:val="3B3838" w:themeColor="background2" w:themeShade="40"/>
      <w:sz w:val="22"/>
    </w:rPr>
  </w:style>
  <w:style w:type="paragraph" w:styleId="Heading1">
    <w:name w:val="heading 1"/>
    <w:basedOn w:val="Normal"/>
    <w:next w:val="Normal"/>
    <w:link w:val="Heading1Char"/>
    <w:uiPriority w:val="9"/>
    <w:qFormat/>
    <w:rsid w:val="00621191"/>
    <w:pPr>
      <w:keepNext/>
      <w:keepLines/>
      <w:pBdr>
        <w:bottom w:val="single" w:sz="8" w:space="1" w:color="D0CECE" w:themeColor="background2" w:themeShade="E6"/>
      </w:pBdr>
      <w:spacing w:line="240" w:lineRule="auto"/>
      <w:outlineLvl w:val="0"/>
    </w:pPr>
    <w:rPr>
      <w:rFonts w:eastAsiaTheme="majorEastAsia" w:cstheme="majorBidi"/>
      <w:color w:val="004060"/>
      <w:sz w:val="48"/>
      <w:szCs w:val="36"/>
    </w:rPr>
  </w:style>
  <w:style w:type="paragraph" w:styleId="Heading2">
    <w:name w:val="heading 2"/>
    <w:basedOn w:val="Heading1"/>
    <w:next w:val="Normal"/>
    <w:link w:val="Heading2Char"/>
    <w:uiPriority w:val="9"/>
    <w:unhideWhenUsed/>
    <w:qFormat/>
    <w:rsid w:val="00CE7844"/>
    <w:pPr>
      <w:pBdr>
        <w:bottom w:val="none" w:sz="0" w:space="0" w:color="auto"/>
      </w:pBdr>
      <w:spacing w:before="240"/>
      <w:outlineLvl w:val="1"/>
    </w:pPr>
    <w:rPr>
      <w:b/>
      <w:color w:val="3B3838" w:themeColor="background2" w:themeShade="40"/>
      <w:sz w:val="26"/>
    </w:rPr>
  </w:style>
  <w:style w:type="paragraph" w:styleId="Heading3">
    <w:name w:val="heading 3"/>
    <w:basedOn w:val="Normal"/>
    <w:next w:val="Normal"/>
    <w:link w:val="Heading3Char"/>
    <w:uiPriority w:val="9"/>
    <w:unhideWhenUsed/>
    <w:qFormat/>
    <w:rsid w:val="00F12F04"/>
    <w:pPr>
      <w:keepNext/>
      <w:keepLines/>
      <w:spacing w:line="240" w:lineRule="auto"/>
      <w:outlineLvl w:val="2"/>
    </w:pPr>
    <w:rPr>
      <w:b/>
      <w:bCs/>
      <w:i/>
      <w:iCs/>
      <w:szCs w:val="24"/>
    </w:rPr>
  </w:style>
  <w:style w:type="paragraph" w:styleId="Heading4">
    <w:name w:val="heading 4"/>
    <w:basedOn w:val="Heading6"/>
    <w:next w:val="Normal"/>
    <w:link w:val="Heading4Char"/>
    <w:uiPriority w:val="9"/>
    <w:unhideWhenUsed/>
    <w:qFormat/>
    <w:rsid w:val="007776BF"/>
    <w:pPr>
      <w:outlineLvl w:val="3"/>
    </w:pPr>
    <w:rPr>
      <w:color w:val="67942C"/>
    </w:rPr>
  </w:style>
  <w:style w:type="paragraph" w:styleId="Heading5">
    <w:name w:val="heading 5"/>
    <w:basedOn w:val="Normal"/>
    <w:next w:val="Normal"/>
    <w:link w:val="Heading5Char"/>
    <w:uiPriority w:val="9"/>
    <w:unhideWhenUsed/>
    <w:qFormat/>
    <w:rsid w:val="007776BF"/>
    <w:pPr>
      <w:keepNext/>
      <w:keepLines/>
      <w:spacing w:before="120"/>
      <w:outlineLvl w:val="4"/>
    </w:pPr>
    <w:rPr>
      <w:rFonts w:eastAsiaTheme="majorEastAsia" w:cstheme="majorBidi"/>
      <w:b/>
      <w:color w:val="B80030"/>
    </w:rPr>
  </w:style>
  <w:style w:type="paragraph" w:styleId="Heading6">
    <w:name w:val="heading 6"/>
    <w:basedOn w:val="Normal"/>
    <w:next w:val="Normal"/>
    <w:link w:val="Heading6Char"/>
    <w:uiPriority w:val="9"/>
    <w:unhideWhenUsed/>
    <w:qFormat/>
    <w:rsid w:val="0057385E"/>
    <w:pPr>
      <w:keepNext/>
      <w:keepLines/>
      <w:spacing w:before="120"/>
      <w:outlineLvl w:val="5"/>
    </w:pPr>
    <w:rPr>
      <w:rFonts w:eastAsiaTheme="majorEastAsia" w:cstheme="majorBidi"/>
      <w:b/>
      <w:color w:val="004060"/>
    </w:rPr>
  </w:style>
  <w:style w:type="paragraph" w:styleId="Heading7">
    <w:name w:val="heading 7"/>
    <w:basedOn w:val="Normal"/>
    <w:next w:val="Normal"/>
    <w:link w:val="Heading7Char"/>
    <w:uiPriority w:val="9"/>
    <w:unhideWhenUsed/>
    <w:qFormat/>
    <w:rsid w:val="003243F8"/>
    <w:pPr>
      <w:keepNext/>
      <w:keepLines/>
      <w:numPr>
        <w:numId w:val="2"/>
      </w:numPr>
      <w:spacing w:before="40" w:line="276" w:lineRule="auto"/>
      <w:ind w:left="630"/>
      <w:outlineLvl w:val="6"/>
    </w:pPr>
    <w:rPr>
      <w:rFonts w:eastAsiaTheme="majorEastAsia" w:cstheme="majorBidi"/>
      <w:b/>
      <w:iCs/>
      <w:color w:val="126E9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B44BF"/>
    <w:pPr>
      <w:spacing w:after="600"/>
      <w:contextualSpacing/>
    </w:pPr>
    <w:rPr>
      <w:rFonts w:asciiTheme="majorHAnsi" w:eastAsiaTheme="majorEastAsia" w:hAnsiTheme="majorHAnsi" w:cstheme="majorBidi"/>
      <w:color w:val="126E93"/>
      <w:kern w:val="28"/>
      <w:sz w:val="96"/>
      <w:szCs w:val="96"/>
    </w:rPr>
  </w:style>
  <w:style w:type="character" w:customStyle="1" w:styleId="TitleChar">
    <w:name w:val="Title Char"/>
    <w:basedOn w:val="DefaultParagraphFont"/>
    <w:link w:val="Title"/>
    <w:uiPriority w:val="10"/>
    <w:rsid w:val="002B44BF"/>
    <w:rPr>
      <w:rFonts w:asciiTheme="majorHAnsi" w:eastAsiaTheme="majorEastAsia" w:hAnsiTheme="majorHAnsi" w:cstheme="majorBidi"/>
      <w:color w:val="126E93"/>
      <w:kern w:val="28"/>
      <w:sz w:val="96"/>
      <w:szCs w:val="96"/>
    </w:rPr>
  </w:style>
  <w:style w:type="paragraph" w:styleId="Subtitle">
    <w:name w:val="Subtitle"/>
    <w:basedOn w:val="Normal"/>
    <w:next w:val="Normal"/>
    <w:link w:val="SubtitleChar"/>
    <w:uiPriority w:val="11"/>
    <w:qFormat/>
    <w:rsid w:val="0004427D"/>
    <w:pPr>
      <w:numPr>
        <w:ilvl w:val="1"/>
      </w:numPr>
      <w:ind w:left="720"/>
    </w:pPr>
    <w:rPr>
      <w:color w:val="404040" w:themeColor="text1" w:themeTint="BF"/>
      <w:sz w:val="32"/>
      <w:szCs w:val="32"/>
    </w:rPr>
  </w:style>
  <w:style w:type="character" w:customStyle="1" w:styleId="SubtitleChar">
    <w:name w:val="Subtitle Char"/>
    <w:basedOn w:val="DefaultParagraphFont"/>
    <w:link w:val="Subtitle"/>
    <w:uiPriority w:val="11"/>
    <w:rsid w:val="0004427D"/>
    <w:rPr>
      <w:rFonts w:ascii="Calibri" w:hAnsi="Calibri"/>
      <w:color w:val="404040" w:themeColor="text1" w:themeTint="BF"/>
      <w:sz w:val="32"/>
      <w:szCs w:val="32"/>
    </w:rPr>
  </w:style>
  <w:style w:type="paragraph" w:styleId="NoSpacing">
    <w:name w:val="No Spacing"/>
    <w:link w:val="NoSpacingChar"/>
    <w:uiPriority w:val="1"/>
    <w:qFormat/>
    <w:rsid w:val="003F5890"/>
    <w:pPr>
      <w:spacing w:after="0" w:line="240" w:lineRule="auto"/>
    </w:pPr>
    <w:rPr>
      <w:rFonts w:ascii="Arial" w:hAnsi="Arial"/>
      <w:color w:val="000000" w:themeColor="text1"/>
      <w:sz w:val="22"/>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style>
  <w:style w:type="paragraph" w:styleId="Footer">
    <w:name w:val="footer"/>
    <w:basedOn w:val="Normal"/>
    <w:link w:val="FooterChar"/>
    <w:uiPriority w:val="99"/>
    <w:unhideWhenUsed/>
    <w:qFormat/>
    <w:rsid w:val="00226D87"/>
    <w:rPr>
      <w:rFonts w:asciiTheme="majorHAnsi" w:eastAsiaTheme="majorEastAsia" w:hAnsiTheme="majorHAnsi" w:cstheme="majorBidi"/>
      <w:caps/>
      <w:color w:val="126E93"/>
      <w:sz w:val="16"/>
      <w:szCs w:val="16"/>
    </w:rPr>
  </w:style>
  <w:style w:type="character" w:customStyle="1" w:styleId="FooterChar">
    <w:name w:val="Footer Char"/>
    <w:basedOn w:val="DefaultParagraphFont"/>
    <w:link w:val="Footer"/>
    <w:uiPriority w:val="99"/>
    <w:rsid w:val="00226D87"/>
    <w:rPr>
      <w:rFonts w:asciiTheme="majorHAnsi" w:eastAsiaTheme="majorEastAsia" w:hAnsiTheme="majorHAnsi" w:cstheme="majorBidi"/>
      <w:caps/>
      <w:color w:val="126E93"/>
      <w:sz w:val="16"/>
      <w:szCs w:val="16"/>
    </w:rPr>
  </w:style>
  <w:style w:type="character" w:customStyle="1" w:styleId="Heading1Char">
    <w:name w:val="Heading 1 Char"/>
    <w:basedOn w:val="DefaultParagraphFont"/>
    <w:link w:val="Heading1"/>
    <w:uiPriority w:val="9"/>
    <w:rsid w:val="00621191"/>
    <w:rPr>
      <w:rFonts w:ascii="Arial" w:eastAsiaTheme="majorEastAsia" w:hAnsi="Arial" w:cstheme="majorBidi"/>
      <w:color w:val="004060"/>
      <w:sz w:val="48"/>
      <w:szCs w:val="36"/>
    </w:rPr>
  </w:style>
  <w:style w:type="character" w:customStyle="1" w:styleId="Heading2Char">
    <w:name w:val="Heading 2 Char"/>
    <w:basedOn w:val="DefaultParagraphFont"/>
    <w:link w:val="Heading2"/>
    <w:uiPriority w:val="9"/>
    <w:rsid w:val="00CE7844"/>
    <w:rPr>
      <w:rFonts w:ascii="Arial" w:eastAsiaTheme="majorEastAsia" w:hAnsi="Arial" w:cstheme="majorBidi"/>
      <w:b/>
      <w:color w:val="3B3838" w:themeColor="background2" w:themeShade="40"/>
      <w:sz w:val="26"/>
      <w:szCs w:val="36"/>
    </w:rPr>
  </w:style>
  <w:style w:type="paragraph" w:styleId="TOCHeading">
    <w:name w:val="TOC Heading"/>
    <w:basedOn w:val="Heading1"/>
    <w:next w:val="Normal"/>
    <w:uiPriority w:val="39"/>
    <w:unhideWhenUsed/>
    <w:qFormat/>
    <w:rsid w:val="005C5395"/>
    <w:pPr>
      <w:spacing w:after="400"/>
      <w:outlineLvl w:val="9"/>
    </w:pPr>
    <w:rPr>
      <w:szCs w:val="72"/>
    </w:rPr>
  </w:style>
  <w:style w:type="paragraph" w:styleId="TOC1">
    <w:name w:val="toc 1"/>
    <w:basedOn w:val="Normal"/>
    <w:next w:val="Normal"/>
    <w:autoRedefine/>
    <w:uiPriority w:val="39"/>
    <w:unhideWhenUsed/>
    <w:rsid w:val="00FE733F"/>
    <w:pPr>
      <w:tabs>
        <w:tab w:val="right" w:leader="dot" w:pos="9630"/>
      </w:tabs>
      <w:spacing w:after="140" w:line="240" w:lineRule="auto"/>
      <w:ind w:right="288"/>
    </w:pPr>
    <w:rPr>
      <w:bCs/>
      <w:color w:val="004060"/>
      <w:sz w:val="24"/>
      <w:szCs w:val="26"/>
    </w:rPr>
  </w:style>
  <w:style w:type="paragraph" w:styleId="TOC2">
    <w:name w:val="toc 2"/>
    <w:basedOn w:val="Normal"/>
    <w:next w:val="Normal"/>
    <w:autoRedefine/>
    <w:uiPriority w:val="39"/>
    <w:unhideWhenUsed/>
    <w:rsid w:val="00FE733F"/>
    <w:pPr>
      <w:tabs>
        <w:tab w:val="right" w:leader="dot" w:pos="9630"/>
      </w:tabs>
      <w:spacing w:after="100" w:line="240" w:lineRule="auto"/>
      <w:ind w:left="288" w:right="18"/>
    </w:pPr>
    <w:rPr>
      <w:szCs w:val="22"/>
    </w:rPr>
  </w:style>
  <w:style w:type="character" w:styleId="Hyperlink">
    <w:name w:val="Hyperlink"/>
    <w:basedOn w:val="DefaultParagraphFont"/>
    <w:uiPriority w:val="99"/>
    <w:unhideWhenUsed/>
    <w:rPr>
      <w:color w:val="003B5C" w:themeColor="hyperlink"/>
      <w:u w:val="single"/>
    </w:rPr>
  </w:style>
  <w:style w:type="character" w:customStyle="1" w:styleId="Heading3Char">
    <w:name w:val="Heading 3 Char"/>
    <w:basedOn w:val="DefaultParagraphFont"/>
    <w:link w:val="Heading3"/>
    <w:uiPriority w:val="9"/>
    <w:rsid w:val="00F12F04"/>
    <w:rPr>
      <w:rFonts w:ascii="Arial" w:hAnsi="Arial"/>
      <w:b/>
      <w:bCs/>
      <w:i/>
      <w:iCs/>
      <w:color w:val="3B3838" w:themeColor="background2" w:themeShade="40"/>
      <w:sz w:val="22"/>
      <w:szCs w:val="24"/>
    </w:rPr>
  </w:style>
  <w:style w:type="paragraph" w:customStyle="1" w:styleId="LogoAlt">
    <w:name w:val="Logo Alt."/>
    <w:basedOn w:val="Normal"/>
    <w:uiPriority w:val="99"/>
    <w:unhideWhenUsed/>
    <w:pPr>
      <w:spacing w:before="720"/>
    </w:pPr>
  </w:style>
  <w:style w:type="paragraph" w:customStyle="1" w:styleId="FooterAlt">
    <w:name w:val="Footer Alt."/>
    <w:basedOn w:val="Normal"/>
    <w:uiPriority w:val="99"/>
    <w:unhideWhenUsed/>
    <w:qFormat/>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ABE0FF"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jc w:val="center"/>
    </w:pPr>
  </w:style>
  <w:style w:type="character" w:customStyle="1" w:styleId="Heading4Char">
    <w:name w:val="Heading 4 Char"/>
    <w:basedOn w:val="DefaultParagraphFont"/>
    <w:link w:val="Heading4"/>
    <w:uiPriority w:val="9"/>
    <w:rsid w:val="007776BF"/>
    <w:rPr>
      <w:rFonts w:ascii="Arial" w:eastAsiaTheme="majorEastAsia" w:hAnsi="Arial" w:cstheme="majorBidi"/>
      <w:b/>
      <w:color w:val="67942C"/>
      <w:sz w:val="22"/>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57C2FF" w:themeColor="text2" w:themeTint="66"/>
        <w:left w:val="single" w:sz="4" w:space="0" w:color="57C2FF" w:themeColor="text2" w:themeTint="66"/>
        <w:bottom w:val="single" w:sz="4" w:space="0" w:color="57C2FF" w:themeColor="text2" w:themeTint="66"/>
        <w:right w:val="single" w:sz="4" w:space="0" w:color="57C2FF" w:themeColor="text2" w:themeTint="66"/>
        <w:insideV w:val="single" w:sz="4" w:space="0" w:color="57C2FF" w:themeColor="text2" w:themeTint="66"/>
      </w:tblBorders>
    </w:tblPr>
    <w:tblStylePr w:type="firstRow">
      <w:rPr>
        <w:rFonts w:asciiTheme="majorHAnsi" w:hAnsiTheme="majorHAnsi"/>
        <w:color w:val="FFFFFF" w:themeColor="background1"/>
        <w:sz w:val="16"/>
      </w:rPr>
      <w:tblPr/>
      <w:tcPr>
        <w:shd w:val="clear" w:color="auto" w:fill="003B5C" w:themeFill="accent1"/>
      </w:tcPr>
    </w:tblStylePr>
    <w:tblStylePr w:type="lastRow">
      <w:rPr>
        <w:rFonts w:asciiTheme="majorHAnsi" w:hAnsiTheme="majorHAnsi"/>
        <w:b/>
        <w:caps/>
        <w:smallCaps w:val="0"/>
        <w:color w:val="003B5C"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ABE0FF" w:themeFill="text2" w:themeFillTint="33"/>
      </w:tcPr>
    </w:tblStylePr>
  </w:style>
  <w:style w:type="paragraph" w:styleId="TOC3">
    <w:name w:val="toc 3"/>
    <w:basedOn w:val="Normal"/>
    <w:next w:val="Normal"/>
    <w:autoRedefine/>
    <w:uiPriority w:val="39"/>
    <w:unhideWhenUsed/>
    <w:pPr>
      <w:spacing w:after="100"/>
      <w:ind w:right="3240"/>
    </w:pPr>
  </w:style>
  <w:style w:type="paragraph" w:styleId="TOC4">
    <w:name w:val="toc 4"/>
    <w:basedOn w:val="Normal"/>
    <w:next w:val="Normal"/>
    <w:autoRedefine/>
    <w:uiPriority w:val="39"/>
    <w:semiHidden/>
    <w:unhideWhenUsed/>
    <w:pPr>
      <w:spacing w:after="100"/>
      <w:ind w:right="3240"/>
    </w:pPr>
  </w:style>
  <w:style w:type="character" w:customStyle="1" w:styleId="Heading5Char">
    <w:name w:val="Heading 5 Char"/>
    <w:basedOn w:val="DefaultParagraphFont"/>
    <w:link w:val="Heading5"/>
    <w:uiPriority w:val="9"/>
    <w:rsid w:val="007776BF"/>
    <w:rPr>
      <w:rFonts w:ascii="Arial" w:eastAsiaTheme="majorEastAsia" w:hAnsi="Arial" w:cstheme="majorBidi"/>
      <w:b/>
      <w:color w:val="B80030"/>
      <w:sz w:val="22"/>
    </w:rPr>
  </w:style>
  <w:style w:type="paragraph" w:customStyle="1" w:styleId="Style2">
    <w:name w:val="Style2"/>
    <w:basedOn w:val="Heading2"/>
    <w:link w:val="Style2Char"/>
    <w:qFormat/>
    <w:rsid w:val="0087230F"/>
    <w:pPr>
      <w:spacing w:before="40" w:line="276" w:lineRule="auto"/>
    </w:pPr>
    <w:rPr>
      <w:rFonts w:asciiTheme="majorHAnsi" w:eastAsia="Times New Roman" w:hAnsiTheme="majorHAnsi"/>
      <w:bCs/>
      <w:lang w:eastAsia="en-US"/>
    </w:rPr>
  </w:style>
  <w:style w:type="character" w:customStyle="1" w:styleId="Style2Char">
    <w:name w:val="Style2 Char"/>
    <w:basedOn w:val="Heading2Char"/>
    <w:link w:val="Style2"/>
    <w:rsid w:val="0087230F"/>
    <w:rPr>
      <w:rFonts w:asciiTheme="majorHAnsi" w:eastAsia="Times New Roman" w:hAnsiTheme="majorHAnsi" w:cstheme="majorBidi"/>
      <w:b/>
      <w:bCs/>
      <w:caps w:val="0"/>
      <w:color w:val="126E93"/>
      <w:sz w:val="24"/>
      <w:szCs w:val="26"/>
      <w:lang w:eastAsia="en-US"/>
    </w:rPr>
  </w:style>
  <w:style w:type="character" w:styleId="Strong">
    <w:name w:val="Strong"/>
    <w:basedOn w:val="DefaultParagraphFont"/>
    <w:uiPriority w:val="22"/>
    <w:qFormat/>
    <w:rsid w:val="003F5890"/>
    <w:rPr>
      <w:b/>
      <w:bCs/>
    </w:rPr>
  </w:style>
  <w:style w:type="paragraph" w:customStyle="1" w:styleId="UserComments">
    <w:name w:val="User Comments"/>
    <w:basedOn w:val="Normal"/>
    <w:link w:val="UserCommentsChar"/>
    <w:qFormat/>
    <w:rsid w:val="002B44BF"/>
    <w:rPr>
      <w:rFonts w:eastAsia="Times New Roman" w:cs="Arial"/>
      <w:b/>
      <w:color w:val="002B44" w:themeColor="accent1" w:themeShade="BF"/>
      <w:sz w:val="36"/>
    </w:rPr>
  </w:style>
  <w:style w:type="character" w:customStyle="1" w:styleId="NoSpacingChar">
    <w:name w:val="No Spacing Char"/>
    <w:basedOn w:val="DefaultParagraphFont"/>
    <w:link w:val="NoSpacing"/>
    <w:uiPriority w:val="1"/>
    <w:rsid w:val="00EB55A5"/>
    <w:rPr>
      <w:rFonts w:ascii="Arial" w:hAnsi="Arial"/>
      <w:color w:val="000000" w:themeColor="text1"/>
      <w:sz w:val="22"/>
    </w:rPr>
  </w:style>
  <w:style w:type="character" w:customStyle="1" w:styleId="UserCommentsChar">
    <w:name w:val="User Comments Char"/>
    <w:basedOn w:val="DefaultParagraphFont"/>
    <w:link w:val="UserComments"/>
    <w:rsid w:val="002B44BF"/>
    <w:rPr>
      <w:rFonts w:ascii="Arial" w:eastAsia="Times New Roman" w:hAnsi="Arial" w:cs="Arial"/>
      <w:b/>
      <w:color w:val="002B44" w:themeColor="accent1" w:themeShade="BF"/>
      <w:sz w:val="36"/>
    </w:rPr>
  </w:style>
  <w:style w:type="paragraph" w:styleId="ListParagraph">
    <w:name w:val="List Paragraph"/>
    <w:aliases w:val="Bullet"/>
    <w:basedOn w:val="Normal"/>
    <w:uiPriority w:val="34"/>
    <w:qFormat/>
    <w:rsid w:val="00227222"/>
    <w:pPr>
      <w:spacing w:after="200" w:line="276" w:lineRule="auto"/>
      <w:contextualSpacing/>
    </w:pPr>
    <w:rPr>
      <w:rFonts w:eastAsiaTheme="minorHAnsi"/>
      <w:color w:val="auto"/>
      <w:szCs w:val="22"/>
      <w:lang w:eastAsia="en-US"/>
    </w:rPr>
  </w:style>
  <w:style w:type="character" w:customStyle="1" w:styleId="f95">
    <w:name w:val="f95"/>
    <w:basedOn w:val="DefaultParagraphFont"/>
    <w:rsid w:val="00E8722D"/>
  </w:style>
  <w:style w:type="paragraph" w:styleId="BalloonText">
    <w:name w:val="Balloon Text"/>
    <w:basedOn w:val="Normal"/>
    <w:link w:val="BalloonTextChar"/>
    <w:uiPriority w:val="99"/>
    <w:rsid w:val="00B27DCA"/>
    <w:rPr>
      <w:rFonts w:ascii="Tahoma" w:eastAsia="Times New Roman" w:hAnsi="Tahoma" w:cs="Tahoma"/>
      <w:color w:val="auto"/>
      <w:sz w:val="16"/>
      <w:szCs w:val="16"/>
      <w:lang w:eastAsia="en-US"/>
    </w:rPr>
  </w:style>
  <w:style w:type="character" w:customStyle="1" w:styleId="BalloonTextChar">
    <w:name w:val="Balloon Text Char"/>
    <w:basedOn w:val="DefaultParagraphFont"/>
    <w:link w:val="BalloonText"/>
    <w:uiPriority w:val="99"/>
    <w:rsid w:val="00B27DCA"/>
    <w:rPr>
      <w:rFonts w:ascii="Tahoma" w:eastAsia="Times New Roman" w:hAnsi="Tahoma" w:cs="Tahoma"/>
      <w:color w:val="auto"/>
      <w:sz w:val="16"/>
      <w:szCs w:val="16"/>
      <w:lang w:eastAsia="en-US"/>
    </w:rPr>
  </w:style>
  <w:style w:type="paragraph" w:customStyle="1" w:styleId="Style1">
    <w:name w:val="Style1"/>
    <w:basedOn w:val="Heading1"/>
    <w:link w:val="Style1Char"/>
    <w:qFormat/>
    <w:rsid w:val="00BB7359"/>
    <w:pPr>
      <w:spacing w:before="240" w:line="276" w:lineRule="auto"/>
    </w:pPr>
    <w:rPr>
      <w:rFonts w:eastAsia="Times New Roman"/>
      <w:b/>
      <w:szCs w:val="32"/>
      <w:lang w:eastAsia="en-US"/>
    </w:rPr>
  </w:style>
  <w:style w:type="character" w:customStyle="1" w:styleId="Style1Char">
    <w:name w:val="Style1 Char"/>
    <w:basedOn w:val="Heading1Char"/>
    <w:link w:val="Style1"/>
    <w:rsid w:val="00BB7359"/>
    <w:rPr>
      <w:rFonts w:ascii="Arial" w:eastAsia="Times New Roman" w:hAnsi="Arial" w:cstheme="majorBidi"/>
      <w:b/>
      <w:color w:val="004060"/>
      <w:sz w:val="48"/>
      <w:szCs w:val="32"/>
      <w:lang w:eastAsia="en-US"/>
    </w:rPr>
  </w:style>
  <w:style w:type="numbering" w:customStyle="1" w:styleId="NoList1">
    <w:name w:val="No List1"/>
    <w:next w:val="NoList"/>
    <w:uiPriority w:val="99"/>
    <w:semiHidden/>
    <w:unhideWhenUsed/>
    <w:rsid w:val="007435ED"/>
  </w:style>
  <w:style w:type="paragraph" w:styleId="BodyText">
    <w:name w:val="Body Text"/>
    <w:basedOn w:val="Normal"/>
    <w:link w:val="BodyTextChar"/>
    <w:rsid w:val="007435ED"/>
    <w:rPr>
      <w:rFonts w:ascii="Times New Roman" w:eastAsia="Times New Roman" w:hAnsi="Times New Roman" w:cs="Times New Roman"/>
      <w:color w:val="auto"/>
      <w:lang w:eastAsia="en-US"/>
    </w:rPr>
  </w:style>
  <w:style w:type="character" w:customStyle="1" w:styleId="BodyTextChar">
    <w:name w:val="Body Text Char"/>
    <w:basedOn w:val="DefaultParagraphFont"/>
    <w:link w:val="BodyText"/>
    <w:rsid w:val="007435ED"/>
    <w:rPr>
      <w:rFonts w:ascii="Times New Roman" w:eastAsia="Times New Roman" w:hAnsi="Times New Roman" w:cs="Times New Roman"/>
      <w:color w:val="auto"/>
      <w:sz w:val="24"/>
      <w:lang w:eastAsia="en-US"/>
    </w:rPr>
  </w:style>
  <w:style w:type="paragraph" w:customStyle="1" w:styleId="Default">
    <w:name w:val="Default"/>
    <w:rsid w:val="007435ED"/>
    <w:pPr>
      <w:autoSpaceDE w:val="0"/>
      <w:autoSpaceDN w:val="0"/>
      <w:adjustRightInd w:val="0"/>
      <w:spacing w:after="0" w:line="240" w:lineRule="auto"/>
    </w:pPr>
    <w:rPr>
      <w:rFonts w:ascii="Symbol" w:eastAsiaTheme="minorHAnsi" w:hAnsi="Symbol" w:cs="Symbol"/>
      <w:color w:val="000000"/>
      <w:sz w:val="24"/>
      <w:szCs w:val="24"/>
      <w:lang w:eastAsia="en-US"/>
    </w:rPr>
  </w:style>
  <w:style w:type="paragraph" w:styleId="Revision">
    <w:name w:val="Revision"/>
    <w:hidden/>
    <w:uiPriority w:val="99"/>
    <w:semiHidden/>
    <w:rsid w:val="007435ED"/>
    <w:pPr>
      <w:spacing w:after="0" w:line="240" w:lineRule="auto"/>
    </w:pPr>
    <w:rPr>
      <w:rFonts w:eastAsiaTheme="minorHAnsi"/>
      <w:color w:val="auto"/>
      <w:sz w:val="22"/>
      <w:szCs w:val="22"/>
      <w:lang w:eastAsia="en-US"/>
    </w:rPr>
  </w:style>
  <w:style w:type="table" w:customStyle="1" w:styleId="TableGrid1">
    <w:name w:val="Table Grid1"/>
    <w:basedOn w:val="TableNormal"/>
    <w:next w:val="TableGrid"/>
    <w:uiPriority w:val="39"/>
    <w:rsid w:val="007435ED"/>
    <w:pPr>
      <w:spacing w:after="0" w:line="240" w:lineRule="auto"/>
    </w:pPr>
    <w:rPr>
      <w:rFonts w:ascii="Times New Roman" w:eastAsia="Times New Roman" w:hAnsi="Times New Roman"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ec5a81-e4d6-4674-97f3-e9220f0136c1">
    <w:name w:val="baec5a81-e4d6-4674-97f3-e9220f0136c1"/>
    <w:basedOn w:val="DefaultParagraphFont"/>
    <w:rsid w:val="007435ED"/>
  </w:style>
  <w:style w:type="paragraph" w:customStyle="1" w:styleId="NetsmartResponse">
    <w:name w:val="Netsmart Response"/>
    <w:basedOn w:val="Normal"/>
    <w:link w:val="NetsmartResponseChar"/>
    <w:qFormat/>
    <w:rsid w:val="00DD615E"/>
    <w:pPr>
      <w:contextualSpacing/>
    </w:pPr>
    <w:rPr>
      <w:rFonts w:ascii="Arial Bold" w:hAnsi="Arial Bold"/>
      <w:b/>
      <w:i/>
      <w:caps/>
    </w:rPr>
  </w:style>
  <w:style w:type="paragraph" w:customStyle="1" w:styleId="TableText">
    <w:name w:val="Table Text"/>
    <w:basedOn w:val="BodyText"/>
    <w:link w:val="TableTextChar"/>
    <w:qFormat/>
    <w:rsid w:val="00E56ABD"/>
    <w:pPr>
      <w:spacing w:line="240" w:lineRule="auto"/>
    </w:pPr>
    <w:rPr>
      <w:rFonts w:ascii="Arial" w:hAnsi="Arial"/>
      <w:color w:val="000000" w:themeColor="text1"/>
      <w:sz w:val="20"/>
    </w:rPr>
  </w:style>
  <w:style w:type="character" w:customStyle="1" w:styleId="NetsmartResponseChar">
    <w:name w:val="Netsmart Response Char"/>
    <w:basedOn w:val="DefaultParagraphFont"/>
    <w:link w:val="NetsmartResponse"/>
    <w:rsid w:val="00DD615E"/>
    <w:rPr>
      <w:rFonts w:ascii="Arial Bold" w:hAnsi="Arial Bold"/>
      <w:b/>
      <w:i/>
      <w:caps/>
      <w:color w:val="000000" w:themeColor="text1"/>
      <w:sz w:val="22"/>
    </w:rPr>
  </w:style>
  <w:style w:type="paragraph" w:customStyle="1" w:styleId="BulletedList">
    <w:name w:val="Bulleted List"/>
    <w:basedOn w:val="Normal"/>
    <w:link w:val="BulletedListChar"/>
    <w:qFormat/>
    <w:rsid w:val="00E928C5"/>
    <w:pPr>
      <w:numPr>
        <w:numId w:val="1"/>
      </w:numPr>
      <w:spacing w:line="240" w:lineRule="auto"/>
    </w:pPr>
  </w:style>
  <w:style w:type="character" w:customStyle="1" w:styleId="TableTextChar">
    <w:name w:val="Table Text Char"/>
    <w:basedOn w:val="Heading1Char"/>
    <w:link w:val="TableText"/>
    <w:rsid w:val="00E56ABD"/>
    <w:rPr>
      <w:rFonts w:ascii="Arial" w:eastAsia="Times New Roman" w:hAnsi="Arial" w:cs="Times New Roman"/>
      <w:color w:val="000000" w:themeColor="text1"/>
      <w:sz w:val="48"/>
      <w:szCs w:val="36"/>
      <w:lang w:eastAsia="en-US"/>
    </w:rPr>
  </w:style>
  <w:style w:type="character" w:customStyle="1" w:styleId="BulletedListChar">
    <w:name w:val="Bulleted List Char"/>
    <w:basedOn w:val="DefaultParagraphFont"/>
    <w:link w:val="BulletedList"/>
    <w:rsid w:val="00E928C5"/>
    <w:rPr>
      <w:rFonts w:ascii="Arial" w:hAnsi="Arial"/>
      <w:color w:val="3B3838" w:themeColor="background2" w:themeShade="40"/>
      <w:sz w:val="22"/>
    </w:rPr>
  </w:style>
  <w:style w:type="character" w:styleId="CommentReference">
    <w:name w:val="annotation reference"/>
    <w:basedOn w:val="DefaultParagraphFont"/>
    <w:uiPriority w:val="99"/>
    <w:semiHidden/>
    <w:unhideWhenUsed/>
    <w:rsid w:val="00FB25D9"/>
    <w:rPr>
      <w:sz w:val="16"/>
      <w:szCs w:val="16"/>
    </w:rPr>
  </w:style>
  <w:style w:type="paragraph" w:styleId="CommentText">
    <w:name w:val="annotation text"/>
    <w:basedOn w:val="Normal"/>
    <w:link w:val="CommentTextChar"/>
    <w:uiPriority w:val="99"/>
    <w:semiHidden/>
    <w:unhideWhenUsed/>
    <w:rsid w:val="00FB25D9"/>
    <w:pPr>
      <w:spacing w:after="200"/>
    </w:pPr>
    <w:rPr>
      <w:rFonts w:asciiTheme="minorHAnsi" w:eastAsiaTheme="minorHAnsi" w:hAnsiTheme="minorHAnsi"/>
      <w:color w:val="auto"/>
      <w:sz w:val="20"/>
      <w:lang w:eastAsia="en-US"/>
    </w:rPr>
  </w:style>
  <w:style w:type="character" w:customStyle="1" w:styleId="CommentTextChar">
    <w:name w:val="Comment Text Char"/>
    <w:basedOn w:val="DefaultParagraphFont"/>
    <w:link w:val="CommentText"/>
    <w:uiPriority w:val="99"/>
    <w:semiHidden/>
    <w:rsid w:val="00FB25D9"/>
    <w:rPr>
      <w:rFonts w:eastAsiaTheme="minorHAnsi"/>
      <w:color w:val="auto"/>
      <w:lang w:eastAsia="en-US"/>
    </w:rPr>
  </w:style>
  <w:style w:type="character" w:customStyle="1" w:styleId="Heading6Char">
    <w:name w:val="Heading 6 Char"/>
    <w:basedOn w:val="DefaultParagraphFont"/>
    <w:link w:val="Heading6"/>
    <w:uiPriority w:val="9"/>
    <w:rsid w:val="0057385E"/>
    <w:rPr>
      <w:rFonts w:ascii="Arial" w:eastAsiaTheme="majorEastAsia" w:hAnsi="Arial" w:cstheme="majorBidi"/>
      <w:b/>
      <w:color w:val="004060"/>
      <w:sz w:val="22"/>
    </w:rPr>
  </w:style>
  <w:style w:type="character" w:customStyle="1" w:styleId="Heading7Char">
    <w:name w:val="Heading 7 Char"/>
    <w:basedOn w:val="DefaultParagraphFont"/>
    <w:link w:val="Heading7"/>
    <w:uiPriority w:val="9"/>
    <w:rsid w:val="003243F8"/>
    <w:rPr>
      <w:rFonts w:ascii="Arial" w:eastAsiaTheme="majorEastAsia" w:hAnsi="Arial" w:cstheme="majorBidi"/>
      <w:b/>
      <w:iCs/>
      <w:color w:val="126E93"/>
      <w:sz w:val="22"/>
    </w:rPr>
  </w:style>
  <w:style w:type="paragraph" w:styleId="PlainText">
    <w:name w:val="Plain Text"/>
    <w:basedOn w:val="Normal"/>
    <w:link w:val="PlainTextChar"/>
    <w:uiPriority w:val="99"/>
    <w:unhideWhenUsed/>
    <w:rsid w:val="00B978F9"/>
    <w:rPr>
      <w:rFonts w:eastAsiaTheme="minorHAnsi"/>
      <w:color w:val="auto"/>
      <w:szCs w:val="21"/>
      <w:lang w:eastAsia="en-US"/>
    </w:rPr>
  </w:style>
  <w:style w:type="character" w:customStyle="1" w:styleId="PlainTextChar">
    <w:name w:val="Plain Text Char"/>
    <w:basedOn w:val="DefaultParagraphFont"/>
    <w:link w:val="PlainText"/>
    <w:uiPriority w:val="99"/>
    <w:rsid w:val="00B978F9"/>
    <w:rPr>
      <w:rFonts w:ascii="Calibri" w:eastAsiaTheme="minorHAnsi" w:hAnsi="Calibri"/>
      <w:color w:val="auto"/>
      <w:sz w:val="22"/>
      <w:szCs w:val="21"/>
      <w:lang w:eastAsia="en-US"/>
    </w:rPr>
  </w:style>
  <w:style w:type="character" w:styleId="FollowedHyperlink">
    <w:name w:val="FollowedHyperlink"/>
    <w:basedOn w:val="DefaultParagraphFont"/>
    <w:uiPriority w:val="99"/>
    <w:semiHidden/>
    <w:unhideWhenUsed/>
    <w:rsid w:val="00670F82"/>
    <w:rPr>
      <w:color w:val="0093B2" w:themeColor="followedHyperlink"/>
      <w:u w:val="single"/>
    </w:rPr>
  </w:style>
  <w:style w:type="paragraph" w:styleId="NormalWeb">
    <w:name w:val="Normal (Web)"/>
    <w:basedOn w:val="Normal"/>
    <w:uiPriority w:val="99"/>
    <w:unhideWhenUsed/>
    <w:rsid w:val="00670F82"/>
    <w:pPr>
      <w:spacing w:before="100" w:beforeAutospacing="1" w:after="100" w:afterAutospacing="1"/>
    </w:pPr>
    <w:rPr>
      <w:rFonts w:ascii="Times New Roman" w:eastAsia="Times New Roman" w:hAnsi="Times New Roman" w:cs="Times New Roman"/>
      <w:color w:val="auto"/>
      <w:sz w:val="24"/>
      <w:szCs w:val="24"/>
      <w:lang w:eastAsia="en-US"/>
    </w:rPr>
  </w:style>
  <w:style w:type="character" w:customStyle="1" w:styleId="apple-converted-space">
    <w:name w:val="apple-converted-space"/>
    <w:basedOn w:val="DefaultParagraphFont"/>
    <w:rsid w:val="00BE6521"/>
  </w:style>
  <w:style w:type="paragraph" w:styleId="CommentSubject">
    <w:name w:val="annotation subject"/>
    <w:basedOn w:val="CommentText"/>
    <w:next w:val="CommentText"/>
    <w:link w:val="CommentSubjectChar"/>
    <w:uiPriority w:val="99"/>
    <w:semiHidden/>
    <w:unhideWhenUsed/>
    <w:rsid w:val="00E53FC4"/>
    <w:pPr>
      <w:spacing w:after="0" w:line="240" w:lineRule="auto"/>
      <w:jc w:val="both"/>
    </w:pPr>
    <w:rPr>
      <w:rFonts w:ascii="Arial" w:eastAsiaTheme="minorEastAsia" w:hAnsi="Arial"/>
      <w:b/>
      <w:bCs/>
      <w:color w:val="000000" w:themeColor="text1"/>
      <w:lang w:eastAsia="ja-JP"/>
    </w:rPr>
  </w:style>
  <w:style w:type="character" w:customStyle="1" w:styleId="CommentSubjectChar">
    <w:name w:val="Comment Subject Char"/>
    <w:basedOn w:val="CommentTextChar"/>
    <w:link w:val="CommentSubject"/>
    <w:uiPriority w:val="99"/>
    <w:semiHidden/>
    <w:rsid w:val="00E53FC4"/>
    <w:rPr>
      <w:rFonts w:ascii="Arial" w:eastAsiaTheme="minorHAnsi" w:hAnsi="Arial"/>
      <w:b/>
      <w:bCs/>
      <w:color w:val="000000" w:themeColor="text1"/>
      <w:lang w:eastAsia="en-US"/>
    </w:rPr>
  </w:style>
  <w:style w:type="character" w:customStyle="1" w:styleId="in-widget">
    <w:name w:val="in-widget"/>
    <w:basedOn w:val="DefaultParagraphFont"/>
    <w:rsid w:val="00A30C96"/>
  </w:style>
  <w:style w:type="paragraph" w:customStyle="1" w:styleId="TableHeader">
    <w:name w:val="Table Header"/>
    <w:basedOn w:val="Normal"/>
    <w:qFormat/>
    <w:rsid w:val="00F74380"/>
    <w:pPr>
      <w:spacing w:line="240" w:lineRule="auto"/>
    </w:pPr>
    <w:rPr>
      <w:rFonts w:eastAsia="Calibri" w:cs="Times New Roman"/>
      <w:b/>
      <w:color w:val="FFFFFF" w:themeColor="background1"/>
      <w:sz w:val="21"/>
      <w:szCs w:val="22"/>
      <w:lang w:eastAsia="en-US"/>
    </w:rPr>
  </w:style>
  <w:style w:type="paragraph" w:customStyle="1" w:styleId="TableBody">
    <w:name w:val="Table Body"/>
    <w:basedOn w:val="Normal"/>
    <w:qFormat/>
    <w:rsid w:val="00F74380"/>
    <w:pPr>
      <w:spacing w:line="240" w:lineRule="auto"/>
    </w:pPr>
    <w:rPr>
      <w:rFonts w:eastAsia="Calibri" w:cs="Times New Roman"/>
      <w:color w:val="auto"/>
      <w:sz w:val="21"/>
      <w:szCs w:val="22"/>
      <w:lang w:eastAsia="en-US"/>
    </w:rPr>
  </w:style>
  <w:style w:type="table" w:customStyle="1" w:styleId="NetsmartTable">
    <w:name w:val="Netsmart Table"/>
    <w:basedOn w:val="TableNormal"/>
    <w:uiPriority w:val="99"/>
    <w:rsid w:val="00F74380"/>
    <w:pPr>
      <w:spacing w:after="0" w:line="240" w:lineRule="auto"/>
    </w:pPr>
    <w:rPr>
      <w:rFonts w:ascii="Calibri" w:eastAsia="Calibri" w:hAnsi="Calibri" w:cs="Times New Roman"/>
      <w:color w:val="auto"/>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72" w:type="dxa"/>
        <w:left w:w="115" w:type="dxa"/>
        <w:bottom w:w="72" w:type="dxa"/>
        <w:right w:w="115" w:type="dxa"/>
      </w:tblCellMar>
    </w:tblPr>
    <w:trPr>
      <w:cantSplit/>
    </w:trPr>
    <w:tblStylePr w:type="firstRow">
      <w:rPr>
        <w:b/>
        <w:color w:val="FFFFFF" w:themeColor="background1"/>
      </w:rPr>
      <w:tblPr/>
      <w:trPr>
        <w:tblHeader/>
      </w:trPr>
      <w:tcPr>
        <w:shd w:val="clear" w:color="auto" w:fill="033C5A"/>
      </w:tcPr>
    </w:tblStylePr>
  </w:style>
  <w:style w:type="paragraph" w:customStyle="1" w:styleId="CodeBlock">
    <w:name w:val="Code Block"/>
    <w:basedOn w:val="Normal"/>
    <w:qFormat/>
    <w:rsid w:val="00D14913"/>
    <w:pPr>
      <w:shd w:val="clear" w:color="auto" w:fill="F2F2F2" w:themeFill="background1" w:themeFillShade="F2"/>
      <w:spacing w:line="240" w:lineRule="auto"/>
    </w:pPr>
    <w:rPr>
      <w:rFonts w:ascii="Courier New" w:eastAsia="Times New Roman" w:hAnsi="Courier New" w:cs="Courier New"/>
      <w:color w:val="auto"/>
      <w:sz w:val="18"/>
      <w:szCs w:val="18"/>
      <w:lang w:eastAsia="en-US"/>
    </w:rPr>
  </w:style>
  <w:style w:type="paragraph" w:styleId="ListBullet2">
    <w:name w:val="List Bullet 2"/>
    <w:basedOn w:val="Normal"/>
    <w:semiHidden/>
    <w:unhideWhenUsed/>
    <w:qFormat/>
    <w:rsid w:val="00C04F2C"/>
    <w:pPr>
      <w:numPr>
        <w:numId w:val="3"/>
      </w:numPr>
      <w:spacing w:after="160"/>
      <w:contextualSpacing/>
    </w:pPr>
    <w:rPr>
      <w:rFonts w:eastAsia="Calibri" w:cs="Times New Roman"/>
      <w:color w:val="auto"/>
      <w:szCs w:val="22"/>
      <w:lang w:eastAsia="en-US"/>
    </w:rPr>
  </w:style>
  <w:style w:type="paragraph" w:customStyle="1" w:styleId="OrderedList">
    <w:name w:val="Ordered List"/>
    <w:basedOn w:val="Normal"/>
    <w:qFormat/>
    <w:rsid w:val="00E928C5"/>
    <w:pPr>
      <w:numPr>
        <w:numId w:val="4"/>
      </w:numPr>
    </w:pPr>
    <w:rPr>
      <w:rFonts w:eastAsia="Calibri" w:cs="Times New Roman"/>
      <w:color w:val="auto"/>
      <w:szCs w:val="22"/>
      <w:lang w:eastAsia="en-US"/>
    </w:rPr>
  </w:style>
  <w:style w:type="character" w:customStyle="1" w:styleId="UnresolvedMention1">
    <w:name w:val="Unresolved Mention1"/>
    <w:basedOn w:val="DefaultParagraphFont"/>
    <w:uiPriority w:val="99"/>
    <w:semiHidden/>
    <w:unhideWhenUsed/>
    <w:rsid w:val="00C53D26"/>
    <w:rPr>
      <w:color w:val="808080"/>
      <w:shd w:val="clear" w:color="auto" w:fill="E6E6E6"/>
    </w:rPr>
  </w:style>
  <w:style w:type="character" w:styleId="IntenseReference">
    <w:name w:val="Intense Reference"/>
    <w:basedOn w:val="DefaultParagraphFont"/>
    <w:uiPriority w:val="32"/>
    <w:qFormat/>
    <w:rsid w:val="0049536B"/>
    <w:rPr>
      <w:b/>
      <w:bCs/>
      <w:smallCaps/>
      <w:color w:val="003B5C" w:themeColor="accent1"/>
      <w:spacing w:val="5"/>
    </w:rPr>
  </w:style>
  <w:style w:type="paragraph" w:customStyle="1" w:styleId="paragraph">
    <w:name w:val="paragraph"/>
    <w:basedOn w:val="Normal"/>
    <w:rsid w:val="00E916B2"/>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normaltextrun">
    <w:name w:val="normaltextrun"/>
    <w:basedOn w:val="DefaultParagraphFont"/>
    <w:rsid w:val="00E916B2"/>
  </w:style>
  <w:style w:type="character" w:customStyle="1" w:styleId="eop">
    <w:name w:val="eop"/>
    <w:basedOn w:val="DefaultParagraphFont"/>
    <w:rsid w:val="00E916B2"/>
  </w:style>
  <w:style w:type="paragraph" w:customStyle="1" w:styleId="UnorderedList">
    <w:name w:val="Unordered List"/>
    <w:basedOn w:val="Normal"/>
    <w:qFormat/>
    <w:rsid w:val="00413AE3"/>
    <w:pPr>
      <w:numPr>
        <w:numId w:val="5"/>
      </w:numPr>
    </w:pPr>
    <w:rPr>
      <w:rFonts w:eastAsia="Calibri" w:cs="Times New Roman"/>
      <w:color w:val="auto"/>
      <w:szCs w:val="22"/>
      <w:lang w:eastAsia="en-US"/>
    </w:rPr>
  </w:style>
  <w:style w:type="character" w:customStyle="1" w:styleId="scayt-misspell-word">
    <w:name w:val="scayt-misspell-word"/>
    <w:basedOn w:val="DefaultParagraphFont"/>
    <w:rsid w:val="00C61F3C"/>
  </w:style>
  <w:style w:type="character" w:customStyle="1" w:styleId="mt-color-ff0000">
    <w:name w:val="mt-color-ff0000"/>
    <w:basedOn w:val="DefaultParagraphFont"/>
    <w:rsid w:val="00C61F3C"/>
  </w:style>
  <w:style w:type="paragraph" w:styleId="Caption">
    <w:name w:val="caption"/>
    <w:basedOn w:val="Normal"/>
    <w:next w:val="Normal"/>
    <w:qFormat/>
    <w:rsid w:val="007B450C"/>
    <w:pPr>
      <w:spacing w:before="120" w:line="240" w:lineRule="auto"/>
    </w:pPr>
    <w:rPr>
      <w:rFonts w:eastAsia="Times New Roman" w:cs="Times New Roman"/>
      <w:b/>
      <w:bCs/>
      <w:color w:val="auto"/>
      <w:sz w:val="20"/>
      <w:lang w:eastAsia="en-US"/>
    </w:rPr>
  </w:style>
  <w:style w:type="paragraph" w:customStyle="1" w:styleId="DetailBullet">
    <w:name w:val="Detail Bullet"/>
    <w:basedOn w:val="Normal"/>
    <w:qFormat/>
    <w:rsid w:val="00E16477"/>
    <w:pPr>
      <w:spacing w:before="120" w:line="240" w:lineRule="auto"/>
    </w:pPr>
    <w:rPr>
      <w:rFonts w:eastAsia="Times New Roman" w:cs="Times New Roman"/>
      <w:color w:val="000000"/>
      <w:sz w:val="20"/>
      <w:szCs w:val="24"/>
      <w:lang w:eastAsia="en-US"/>
    </w:rPr>
  </w:style>
  <w:style w:type="character" w:styleId="UnresolvedMention">
    <w:name w:val="Unresolved Mention"/>
    <w:basedOn w:val="DefaultParagraphFont"/>
    <w:uiPriority w:val="99"/>
    <w:semiHidden/>
    <w:unhideWhenUsed/>
    <w:rsid w:val="0045690C"/>
    <w:rPr>
      <w:color w:val="808080"/>
      <w:shd w:val="clear" w:color="auto" w:fill="E6E6E6"/>
    </w:rPr>
  </w:style>
  <w:style w:type="table" w:customStyle="1" w:styleId="TableGrid2">
    <w:name w:val="Table Grid2"/>
    <w:basedOn w:val="TableNormal"/>
    <w:next w:val="TableGrid"/>
    <w:uiPriority w:val="39"/>
    <w:rsid w:val="00F31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622">
      <w:bodyDiv w:val="1"/>
      <w:marLeft w:val="0"/>
      <w:marRight w:val="0"/>
      <w:marTop w:val="0"/>
      <w:marBottom w:val="0"/>
      <w:divBdr>
        <w:top w:val="none" w:sz="0" w:space="0" w:color="auto"/>
        <w:left w:val="none" w:sz="0" w:space="0" w:color="auto"/>
        <w:bottom w:val="none" w:sz="0" w:space="0" w:color="auto"/>
        <w:right w:val="none" w:sz="0" w:space="0" w:color="auto"/>
      </w:divBdr>
      <w:divsChild>
        <w:div w:id="1942951740">
          <w:marLeft w:val="0"/>
          <w:marRight w:val="0"/>
          <w:marTop w:val="0"/>
          <w:marBottom w:val="0"/>
          <w:divBdr>
            <w:top w:val="none" w:sz="0" w:space="0" w:color="auto"/>
            <w:left w:val="none" w:sz="0" w:space="0" w:color="auto"/>
            <w:bottom w:val="none" w:sz="0" w:space="0" w:color="auto"/>
            <w:right w:val="none" w:sz="0" w:space="0" w:color="auto"/>
          </w:divBdr>
        </w:div>
        <w:div w:id="2030402345">
          <w:marLeft w:val="0"/>
          <w:marRight w:val="0"/>
          <w:marTop w:val="0"/>
          <w:marBottom w:val="0"/>
          <w:divBdr>
            <w:top w:val="none" w:sz="0" w:space="0" w:color="auto"/>
            <w:left w:val="none" w:sz="0" w:space="0" w:color="auto"/>
            <w:bottom w:val="none" w:sz="0" w:space="0" w:color="auto"/>
            <w:right w:val="none" w:sz="0" w:space="0" w:color="auto"/>
          </w:divBdr>
        </w:div>
      </w:divsChild>
    </w:div>
    <w:div w:id="73868396">
      <w:bodyDiv w:val="1"/>
      <w:marLeft w:val="0"/>
      <w:marRight w:val="0"/>
      <w:marTop w:val="0"/>
      <w:marBottom w:val="0"/>
      <w:divBdr>
        <w:top w:val="none" w:sz="0" w:space="0" w:color="auto"/>
        <w:left w:val="none" w:sz="0" w:space="0" w:color="auto"/>
        <w:bottom w:val="none" w:sz="0" w:space="0" w:color="auto"/>
        <w:right w:val="none" w:sz="0" w:space="0" w:color="auto"/>
      </w:divBdr>
      <w:divsChild>
        <w:div w:id="336423225">
          <w:marLeft w:val="562"/>
          <w:marRight w:val="0"/>
          <w:marTop w:val="86"/>
          <w:marBottom w:val="300"/>
          <w:divBdr>
            <w:top w:val="none" w:sz="0" w:space="0" w:color="auto"/>
            <w:left w:val="none" w:sz="0" w:space="0" w:color="auto"/>
            <w:bottom w:val="none" w:sz="0" w:space="0" w:color="auto"/>
            <w:right w:val="none" w:sz="0" w:space="0" w:color="auto"/>
          </w:divBdr>
        </w:div>
        <w:div w:id="376470709">
          <w:marLeft w:val="562"/>
          <w:marRight w:val="0"/>
          <w:marTop w:val="86"/>
          <w:marBottom w:val="300"/>
          <w:divBdr>
            <w:top w:val="none" w:sz="0" w:space="0" w:color="auto"/>
            <w:left w:val="none" w:sz="0" w:space="0" w:color="auto"/>
            <w:bottom w:val="none" w:sz="0" w:space="0" w:color="auto"/>
            <w:right w:val="none" w:sz="0" w:space="0" w:color="auto"/>
          </w:divBdr>
        </w:div>
        <w:div w:id="898594257">
          <w:marLeft w:val="562"/>
          <w:marRight w:val="0"/>
          <w:marTop w:val="86"/>
          <w:marBottom w:val="300"/>
          <w:divBdr>
            <w:top w:val="none" w:sz="0" w:space="0" w:color="auto"/>
            <w:left w:val="none" w:sz="0" w:space="0" w:color="auto"/>
            <w:bottom w:val="none" w:sz="0" w:space="0" w:color="auto"/>
            <w:right w:val="none" w:sz="0" w:space="0" w:color="auto"/>
          </w:divBdr>
        </w:div>
        <w:div w:id="1688404924">
          <w:marLeft w:val="562"/>
          <w:marRight w:val="0"/>
          <w:marTop w:val="86"/>
          <w:marBottom w:val="300"/>
          <w:divBdr>
            <w:top w:val="none" w:sz="0" w:space="0" w:color="auto"/>
            <w:left w:val="none" w:sz="0" w:space="0" w:color="auto"/>
            <w:bottom w:val="none" w:sz="0" w:space="0" w:color="auto"/>
            <w:right w:val="none" w:sz="0" w:space="0" w:color="auto"/>
          </w:divBdr>
        </w:div>
        <w:div w:id="2114090380">
          <w:marLeft w:val="562"/>
          <w:marRight w:val="0"/>
          <w:marTop w:val="86"/>
          <w:marBottom w:val="300"/>
          <w:divBdr>
            <w:top w:val="none" w:sz="0" w:space="0" w:color="auto"/>
            <w:left w:val="none" w:sz="0" w:space="0" w:color="auto"/>
            <w:bottom w:val="none" w:sz="0" w:space="0" w:color="auto"/>
            <w:right w:val="none" w:sz="0" w:space="0" w:color="auto"/>
          </w:divBdr>
        </w:div>
      </w:divsChild>
    </w:div>
    <w:div w:id="177962192">
      <w:bodyDiv w:val="1"/>
      <w:marLeft w:val="0"/>
      <w:marRight w:val="0"/>
      <w:marTop w:val="0"/>
      <w:marBottom w:val="0"/>
      <w:divBdr>
        <w:top w:val="none" w:sz="0" w:space="0" w:color="auto"/>
        <w:left w:val="none" w:sz="0" w:space="0" w:color="auto"/>
        <w:bottom w:val="none" w:sz="0" w:space="0" w:color="auto"/>
        <w:right w:val="none" w:sz="0" w:space="0" w:color="auto"/>
      </w:divBdr>
      <w:divsChild>
        <w:div w:id="524563130">
          <w:marLeft w:val="0"/>
          <w:marRight w:val="0"/>
          <w:marTop w:val="0"/>
          <w:marBottom w:val="0"/>
          <w:divBdr>
            <w:top w:val="none" w:sz="0" w:space="0" w:color="auto"/>
            <w:left w:val="none" w:sz="0" w:space="0" w:color="auto"/>
            <w:bottom w:val="none" w:sz="0" w:space="0" w:color="auto"/>
            <w:right w:val="none" w:sz="0" w:space="0" w:color="auto"/>
          </w:divBdr>
        </w:div>
      </w:divsChild>
    </w:div>
    <w:div w:id="188299643">
      <w:bodyDiv w:val="1"/>
      <w:marLeft w:val="0"/>
      <w:marRight w:val="0"/>
      <w:marTop w:val="0"/>
      <w:marBottom w:val="0"/>
      <w:divBdr>
        <w:top w:val="none" w:sz="0" w:space="0" w:color="auto"/>
        <w:left w:val="none" w:sz="0" w:space="0" w:color="auto"/>
        <w:bottom w:val="none" w:sz="0" w:space="0" w:color="auto"/>
        <w:right w:val="none" w:sz="0" w:space="0" w:color="auto"/>
      </w:divBdr>
    </w:div>
    <w:div w:id="211506223">
      <w:bodyDiv w:val="1"/>
      <w:marLeft w:val="0"/>
      <w:marRight w:val="0"/>
      <w:marTop w:val="0"/>
      <w:marBottom w:val="0"/>
      <w:divBdr>
        <w:top w:val="none" w:sz="0" w:space="0" w:color="auto"/>
        <w:left w:val="none" w:sz="0" w:space="0" w:color="auto"/>
        <w:bottom w:val="none" w:sz="0" w:space="0" w:color="auto"/>
        <w:right w:val="none" w:sz="0" w:space="0" w:color="auto"/>
      </w:divBdr>
    </w:div>
    <w:div w:id="230506899">
      <w:bodyDiv w:val="1"/>
      <w:marLeft w:val="0"/>
      <w:marRight w:val="0"/>
      <w:marTop w:val="0"/>
      <w:marBottom w:val="0"/>
      <w:divBdr>
        <w:top w:val="none" w:sz="0" w:space="0" w:color="auto"/>
        <w:left w:val="none" w:sz="0" w:space="0" w:color="auto"/>
        <w:bottom w:val="none" w:sz="0" w:space="0" w:color="auto"/>
        <w:right w:val="none" w:sz="0" w:space="0" w:color="auto"/>
      </w:divBdr>
    </w:div>
    <w:div w:id="260800057">
      <w:bodyDiv w:val="1"/>
      <w:marLeft w:val="0"/>
      <w:marRight w:val="0"/>
      <w:marTop w:val="0"/>
      <w:marBottom w:val="0"/>
      <w:divBdr>
        <w:top w:val="none" w:sz="0" w:space="0" w:color="auto"/>
        <w:left w:val="none" w:sz="0" w:space="0" w:color="auto"/>
        <w:bottom w:val="none" w:sz="0" w:space="0" w:color="auto"/>
        <w:right w:val="none" w:sz="0" w:space="0" w:color="auto"/>
      </w:divBdr>
    </w:div>
    <w:div w:id="290717898">
      <w:bodyDiv w:val="1"/>
      <w:marLeft w:val="0"/>
      <w:marRight w:val="0"/>
      <w:marTop w:val="0"/>
      <w:marBottom w:val="0"/>
      <w:divBdr>
        <w:top w:val="none" w:sz="0" w:space="0" w:color="auto"/>
        <w:left w:val="none" w:sz="0" w:space="0" w:color="auto"/>
        <w:bottom w:val="none" w:sz="0" w:space="0" w:color="auto"/>
        <w:right w:val="none" w:sz="0" w:space="0" w:color="auto"/>
      </w:divBdr>
      <w:divsChild>
        <w:div w:id="522134950">
          <w:marLeft w:val="720"/>
          <w:marRight w:val="0"/>
          <w:marTop w:val="102"/>
          <w:marBottom w:val="120"/>
          <w:divBdr>
            <w:top w:val="none" w:sz="0" w:space="0" w:color="auto"/>
            <w:left w:val="none" w:sz="0" w:space="0" w:color="auto"/>
            <w:bottom w:val="none" w:sz="0" w:space="0" w:color="auto"/>
            <w:right w:val="none" w:sz="0" w:space="0" w:color="auto"/>
          </w:divBdr>
        </w:div>
        <w:div w:id="1005091493">
          <w:marLeft w:val="720"/>
          <w:marRight w:val="0"/>
          <w:marTop w:val="102"/>
          <w:marBottom w:val="120"/>
          <w:divBdr>
            <w:top w:val="none" w:sz="0" w:space="0" w:color="auto"/>
            <w:left w:val="none" w:sz="0" w:space="0" w:color="auto"/>
            <w:bottom w:val="none" w:sz="0" w:space="0" w:color="auto"/>
            <w:right w:val="none" w:sz="0" w:space="0" w:color="auto"/>
          </w:divBdr>
        </w:div>
        <w:div w:id="1201548037">
          <w:marLeft w:val="720"/>
          <w:marRight w:val="0"/>
          <w:marTop w:val="102"/>
          <w:marBottom w:val="120"/>
          <w:divBdr>
            <w:top w:val="none" w:sz="0" w:space="0" w:color="auto"/>
            <w:left w:val="none" w:sz="0" w:space="0" w:color="auto"/>
            <w:bottom w:val="none" w:sz="0" w:space="0" w:color="auto"/>
            <w:right w:val="none" w:sz="0" w:space="0" w:color="auto"/>
          </w:divBdr>
        </w:div>
        <w:div w:id="1355766805">
          <w:marLeft w:val="720"/>
          <w:marRight w:val="0"/>
          <w:marTop w:val="102"/>
          <w:marBottom w:val="120"/>
          <w:divBdr>
            <w:top w:val="none" w:sz="0" w:space="0" w:color="auto"/>
            <w:left w:val="none" w:sz="0" w:space="0" w:color="auto"/>
            <w:bottom w:val="none" w:sz="0" w:space="0" w:color="auto"/>
            <w:right w:val="none" w:sz="0" w:space="0" w:color="auto"/>
          </w:divBdr>
        </w:div>
        <w:div w:id="1424381257">
          <w:marLeft w:val="1555"/>
          <w:marRight w:val="0"/>
          <w:marTop w:val="77"/>
          <w:marBottom w:val="120"/>
          <w:divBdr>
            <w:top w:val="none" w:sz="0" w:space="0" w:color="auto"/>
            <w:left w:val="none" w:sz="0" w:space="0" w:color="auto"/>
            <w:bottom w:val="none" w:sz="0" w:space="0" w:color="auto"/>
            <w:right w:val="none" w:sz="0" w:space="0" w:color="auto"/>
          </w:divBdr>
        </w:div>
        <w:div w:id="1519349086">
          <w:marLeft w:val="1555"/>
          <w:marRight w:val="0"/>
          <w:marTop w:val="77"/>
          <w:marBottom w:val="120"/>
          <w:divBdr>
            <w:top w:val="none" w:sz="0" w:space="0" w:color="auto"/>
            <w:left w:val="none" w:sz="0" w:space="0" w:color="auto"/>
            <w:bottom w:val="none" w:sz="0" w:space="0" w:color="auto"/>
            <w:right w:val="none" w:sz="0" w:space="0" w:color="auto"/>
          </w:divBdr>
        </w:div>
        <w:div w:id="1589339320">
          <w:marLeft w:val="1555"/>
          <w:marRight w:val="0"/>
          <w:marTop w:val="77"/>
          <w:marBottom w:val="120"/>
          <w:divBdr>
            <w:top w:val="none" w:sz="0" w:space="0" w:color="auto"/>
            <w:left w:val="none" w:sz="0" w:space="0" w:color="auto"/>
            <w:bottom w:val="none" w:sz="0" w:space="0" w:color="auto"/>
            <w:right w:val="none" w:sz="0" w:space="0" w:color="auto"/>
          </w:divBdr>
        </w:div>
      </w:divsChild>
    </w:div>
    <w:div w:id="334040753">
      <w:bodyDiv w:val="1"/>
      <w:marLeft w:val="0"/>
      <w:marRight w:val="0"/>
      <w:marTop w:val="0"/>
      <w:marBottom w:val="0"/>
      <w:divBdr>
        <w:top w:val="none" w:sz="0" w:space="0" w:color="auto"/>
        <w:left w:val="none" w:sz="0" w:space="0" w:color="auto"/>
        <w:bottom w:val="none" w:sz="0" w:space="0" w:color="auto"/>
        <w:right w:val="none" w:sz="0" w:space="0" w:color="auto"/>
      </w:divBdr>
      <w:divsChild>
        <w:div w:id="177551577">
          <w:marLeft w:val="0"/>
          <w:marRight w:val="0"/>
          <w:marTop w:val="0"/>
          <w:marBottom w:val="0"/>
          <w:divBdr>
            <w:top w:val="none" w:sz="0" w:space="0" w:color="auto"/>
            <w:left w:val="none" w:sz="0" w:space="0" w:color="auto"/>
            <w:bottom w:val="none" w:sz="0" w:space="0" w:color="auto"/>
            <w:right w:val="none" w:sz="0" w:space="0" w:color="auto"/>
          </w:divBdr>
        </w:div>
      </w:divsChild>
    </w:div>
    <w:div w:id="345787289">
      <w:bodyDiv w:val="1"/>
      <w:marLeft w:val="0"/>
      <w:marRight w:val="0"/>
      <w:marTop w:val="0"/>
      <w:marBottom w:val="0"/>
      <w:divBdr>
        <w:top w:val="none" w:sz="0" w:space="0" w:color="auto"/>
        <w:left w:val="none" w:sz="0" w:space="0" w:color="auto"/>
        <w:bottom w:val="none" w:sz="0" w:space="0" w:color="auto"/>
        <w:right w:val="none" w:sz="0" w:space="0" w:color="auto"/>
      </w:divBdr>
      <w:divsChild>
        <w:div w:id="28845135">
          <w:marLeft w:val="1685"/>
          <w:marRight w:val="0"/>
          <w:marTop w:val="102"/>
          <w:marBottom w:val="120"/>
          <w:divBdr>
            <w:top w:val="none" w:sz="0" w:space="0" w:color="auto"/>
            <w:left w:val="none" w:sz="0" w:space="0" w:color="auto"/>
            <w:bottom w:val="none" w:sz="0" w:space="0" w:color="auto"/>
            <w:right w:val="none" w:sz="0" w:space="0" w:color="auto"/>
          </w:divBdr>
        </w:div>
        <w:div w:id="289088715">
          <w:marLeft w:val="1685"/>
          <w:marRight w:val="0"/>
          <w:marTop w:val="102"/>
          <w:marBottom w:val="120"/>
          <w:divBdr>
            <w:top w:val="none" w:sz="0" w:space="0" w:color="auto"/>
            <w:left w:val="none" w:sz="0" w:space="0" w:color="auto"/>
            <w:bottom w:val="none" w:sz="0" w:space="0" w:color="auto"/>
            <w:right w:val="none" w:sz="0" w:space="0" w:color="auto"/>
          </w:divBdr>
        </w:div>
        <w:div w:id="587083242">
          <w:marLeft w:val="720"/>
          <w:marRight w:val="0"/>
          <w:marTop w:val="102"/>
          <w:marBottom w:val="120"/>
          <w:divBdr>
            <w:top w:val="none" w:sz="0" w:space="0" w:color="auto"/>
            <w:left w:val="none" w:sz="0" w:space="0" w:color="auto"/>
            <w:bottom w:val="none" w:sz="0" w:space="0" w:color="auto"/>
            <w:right w:val="none" w:sz="0" w:space="0" w:color="auto"/>
          </w:divBdr>
        </w:div>
        <w:div w:id="762535613">
          <w:marLeft w:val="1685"/>
          <w:marRight w:val="0"/>
          <w:marTop w:val="102"/>
          <w:marBottom w:val="120"/>
          <w:divBdr>
            <w:top w:val="none" w:sz="0" w:space="0" w:color="auto"/>
            <w:left w:val="none" w:sz="0" w:space="0" w:color="auto"/>
            <w:bottom w:val="none" w:sz="0" w:space="0" w:color="auto"/>
            <w:right w:val="none" w:sz="0" w:space="0" w:color="auto"/>
          </w:divBdr>
        </w:div>
        <w:div w:id="937981521">
          <w:marLeft w:val="720"/>
          <w:marRight w:val="0"/>
          <w:marTop w:val="102"/>
          <w:marBottom w:val="120"/>
          <w:divBdr>
            <w:top w:val="none" w:sz="0" w:space="0" w:color="auto"/>
            <w:left w:val="none" w:sz="0" w:space="0" w:color="auto"/>
            <w:bottom w:val="none" w:sz="0" w:space="0" w:color="auto"/>
            <w:right w:val="none" w:sz="0" w:space="0" w:color="auto"/>
          </w:divBdr>
        </w:div>
        <w:div w:id="1073166991">
          <w:marLeft w:val="720"/>
          <w:marRight w:val="0"/>
          <w:marTop w:val="102"/>
          <w:marBottom w:val="120"/>
          <w:divBdr>
            <w:top w:val="none" w:sz="0" w:space="0" w:color="auto"/>
            <w:left w:val="none" w:sz="0" w:space="0" w:color="auto"/>
            <w:bottom w:val="none" w:sz="0" w:space="0" w:color="auto"/>
            <w:right w:val="none" w:sz="0" w:space="0" w:color="auto"/>
          </w:divBdr>
        </w:div>
        <w:div w:id="1972445031">
          <w:marLeft w:val="720"/>
          <w:marRight w:val="0"/>
          <w:marTop w:val="102"/>
          <w:marBottom w:val="120"/>
          <w:divBdr>
            <w:top w:val="none" w:sz="0" w:space="0" w:color="auto"/>
            <w:left w:val="none" w:sz="0" w:space="0" w:color="auto"/>
            <w:bottom w:val="none" w:sz="0" w:space="0" w:color="auto"/>
            <w:right w:val="none" w:sz="0" w:space="0" w:color="auto"/>
          </w:divBdr>
        </w:div>
        <w:div w:id="2047951573">
          <w:marLeft w:val="1685"/>
          <w:marRight w:val="0"/>
          <w:marTop w:val="102"/>
          <w:marBottom w:val="120"/>
          <w:divBdr>
            <w:top w:val="none" w:sz="0" w:space="0" w:color="auto"/>
            <w:left w:val="none" w:sz="0" w:space="0" w:color="auto"/>
            <w:bottom w:val="none" w:sz="0" w:space="0" w:color="auto"/>
            <w:right w:val="none" w:sz="0" w:space="0" w:color="auto"/>
          </w:divBdr>
        </w:div>
      </w:divsChild>
    </w:div>
    <w:div w:id="507983706">
      <w:bodyDiv w:val="1"/>
      <w:marLeft w:val="0"/>
      <w:marRight w:val="0"/>
      <w:marTop w:val="0"/>
      <w:marBottom w:val="0"/>
      <w:divBdr>
        <w:top w:val="none" w:sz="0" w:space="0" w:color="auto"/>
        <w:left w:val="none" w:sz="0" w:space="0" w:color="auto"/>
        <w:bottom w:val="none" w:sz="0" w:space="0" w:color="auto"/>
        <w:right w:val="none" w:sz="0" w:space="0" w:color="auto"/>
      </w:divBdr>
    </w:div>
    <w:div w:id="546449603">
      <w:bodyDiv w:val="1"/>
      <w:marLeft w:val="0"/>
      <w:marRight w:val="0"/>
      <w:marTop w:val="0"/>
      <w:marBottom w:val="0"/>
      <w:divBdr>
        <w:top w:val="none" w:sz="0" w:space="0" w:color="auto"/>
        <w:left w:val="none" w:sz="0" w:space="0" w:color="auto"/>
        <w:bottom w:val="none" w:sz="0" w:space="0" w:color="auto"/>
        <w:right w:val="none" w:sz="0" w:space="0" w:color="auto"/>
      </w:divBdr>
    </w:div>
    <w:div w:id="549732601">
      <w:bodyDiv w:val="1"/>
      <w:marLeft w:val="0"/>
      <w:marRight w:val="0"/>
      <w:marTop w:val="0"/>
      <w:marBottom w:val="0"/>
      <w:divBdr>
        <w:top w:val="none" w:sz="0" w:space="0" w:color="auto"/>
        <w:left w:val="none" w:sz="0" w:space="0" w:color="auto"/>
        <w:bottom w:val="none" w:sz="0" w:space="0" w:color="auto"/>
        <w:right w:val="none" w:sz="0" w:space="0" w:color="auto"/>
      </w:divBdr>
    </w:div>
    <w:div w:id="575289026">
      <w:bodyDiv w:val="1"/>
      <w:marLeft w:val="0"/>
      <w:marRight w:val="0"/>
      <w:marTop w:val="0"/>
      <w:marBottom w:val="0"/>
      <w:divBdr>
        <w:top w:val="none" w:sz="0" w:space="0" w:color="auto"/>
        <w:left w:val="none" w:sz="0" w:space="0" w:color="auto"/>
        <w:bottom w:val="none" w:sz="0" w:space="0" w:color="auto"/>
        <w:right w:val="none" w:sz="0" w:space="0" w:color="auto"/>
      </w:divBdr>
    </w:div>
    <w:div w:id="607856835">
      <w:bodyDiv w:val="1"/>
      <w:marLeft w:val="0"/>
      <w:marRight w:val="0"/>
      <w:marTop w:val="0"/>
      <w:marBottom w:val="0"/>
      <w:divBdr>
        <w:top w:val="none" w:sz="0" w:space="0" w:color="auto"/>
        <w:left w:val="none" w:sz="0" w:space="0" w:color="auto"/>
        <w:bottom w:val="none" w:sz="0" w:space="0" w:color="auto"/>
        <w:right w:val="none" w:sz="0" w:space="0" w:color="auto"/>
      </w:divBdr>
      <w:divsChild>
        <w:div w:id="1470825837">
          <w:marLeft w:val="0"/>
          <w:marRight w:val="0"/>
          <w:marTop w:val="0"/>
          <w:marBottom w:val="0"/>
          <w:divBdr>
            <w:top w:val="none" w:sz="0" w:space="0" w:color="auto"/>
            <w:left w:val="none" w:sz="0" w:space="0" w:color="auto"/>
            <w:bottom w:val="none" w:sz="0" w:space="0" w:color="auto"/>
            <w:right w:val="none" w:sz="0" w:space="0" w:color="auto"/>
          </w:divBdr>
        </w:div>
      </w:divsChild>
    </w:div>
    <w:div w:id="622078565">
      <w:bodyDiv w:val="1"/>
      <w:marLeft w:val="0"/>
      <w:marRight w:val="0"/>
      <w:marTop w:val="0"/>
      <w:marBottom w:val="0"/>
      <w:divBdr>
        <w:top w:val="none" w:sz="0" w:space="0" w:color="auto"/>
        <w:left w:val="none" w:sz="0" w:space="0" w:color="auto"/>
        <w:bottom w:val="none" w:sz="0" w:space="0" w:color="auto"/>
        <w:right w:val="none" w:sz="0" w:space="0" w:color="auto"/>
      </w:divBdr>
    </w:div>
    <w:div w:id="706838055">
      <w:bodyDiv w:val="1"/>
      <w:marLeft w:val="0"/>
      <w:marRight w:val="0"/>
      <w:marTop w:val="0"/>
      <w:marBottom w:val="0"/>
      <w:divBdr>
        <w:top w:val="none" w:sz="0" w:space="0" w:color="auto"/>
        <w:left w:val="none" w:sz="0" w:space="0" w:color="auto"/>
        <w:bottom w:val="none" w:sz="0" w:space="0" w:color="auto"/>
        <w:right w:val="none" w:sz="0" w:space="0" w:color="auto"/>
      </w:divBdr>
    </w:div>
    <w:div w:id="716510492">
      <w:bodyDiv w:val="1"/>
      <w:marLeft w:val="0"/>
      <w:marRight w:val="0"/>
      <w:marTop w:val="0"/>
      <w:marBottom w:val="0"/>
      <w:divBdr>
        <w:top w:val="none" w:sz="0" w:space="0" w:color="auto"/>
        <w:left w:val="none" w:sz="0" w:space="0" w:color="auto"/>
        <w:bottom w:val="none" w:sz="0" w:space="0" w:color="auto"/>
        <w:right w:val="none" w:sz="0" w:space="0" w:color="auto"/>
      </w:divBdr>
    </w:div>
    <w:div w:id="744449216">
      <w:bodyDiv w:val="1"/>
      <w:marLeft w:val="0"/>
      <w:marRight w:val="0"/>
      <w:marTop w:val="0"/>
      <w:marBottom w:val="0"/>
      <w:divBdr>
        <w:top w:val="none" w:sz="0" w:space="0" w:color="auto"/>
        <w:left w:val="none" w:sz="0" w:space="0" w:color="auto"/>
        <w:bottom w:val="none" w:sz="0" w:space="0" w:color="auto"/>
        <w:right w:val="none" w:sz="0" w:space="0" w:color="auto"/>
      </w:divBdr>
      <w:divsChild>
        <w:div w:id="20324378">
          <w:marLeft w:val="720"/>
          <w:marRight w:val="0"/>
          <w:marTop w:val="96"/>
          <w:marBottom w:val="0"/>
          <w:divBdr>
            <w:top w:val="none" w:sz="0" w:space="0" w:color="auto"/>
            <w:left w:val="none" w:sz="0" w:space="0" w:color="auto"/>
            <w:bottom w:val="none" w:sz="0" w:space="0" w:color="auto"/>
            <w:right w:val="none" w:sz="0" w:space="0" w:color="auto"/>
          </w:divBdr>
        </w:div>
        <w:div w:id="87772216">
          <w:marLeft w:val="720"/>
          <w:marRight w:val="0"/>
          <w:marTop w:val="96"/>
          <w:marBottom w:val="0"/>
          <w:divBdr>
            <w:top w:val="none" w:sz="0" w:space="0" w:color="auto"/>
            <w:left w:val="none" w:sz="0" w:space="0" w:color="auto"/>
            <w:bottom w:val="none" w:sz="0" w:space="0" w:color="auto"/>
            <w:right w:val="none" w:sz="0" w:space="0" w:color="auto"/>
          </w:divBdr>
        </w:div>
        <w:div w:id="272440621">
          <w:marLeft w:val="720"/>
          <w:marRight w:val="0"/>
          <w:marTop w:val="96"/>
          <w:marBottom w:val="0"/>
          <w:divBdr>
            <w:top w:val="none" w:sz="0" w:space="0" w:color="auto"/>
            <w:left w:val="none" w:sz="0" w:space="0" w:color="auto"/>
            <w:bottom w:val="none" w:sz="0" w:space="0" w:color="auto"/>
            <w:right w:val="none" w:sz="0" w:space="0" w:color="auto"/>
          </w:divBdr>
        </w:div>
        <w:div w:id="429354176">
          <w:marLeft w:val="720"/>
          <w:marRight w:val="0"/>
          <w:marTop w:val="96"/>
          <w:marBottom w:val="0"/>
          <w:divBdr>
            <w:top w:val="none" w:sz="0" w:space="0" w:color="auto"/>
            <w:left w:val="none" w:sz="0" w:space="0" w:color="auto"/>
            <w:bottom w:val="none" w:sz="0" w:space="0" w:color="auto"/>
            <w:right w:val="none" w:sz="0" w:space="0" w:color="auto"/>
          </w:divBdr>
        </w:div>
        <w:div w:id="723023104">
          <w:marLeft w:val="720"/>
          <w:marRight w:val="0"/>
          <w:marTop w:val="96"/>
          <w:marBottom w:val="0"/>
          <w:divBdr>
            <w:top w:val="none" w:sz="0" w:space="0" w:color="auto"/>
            <w:left w:val="none" w:sz="0" w:space="0" w:color="auto"/>
            <w:bottom w:val="none" w:sz="0" w:space="0" w:color="auto"/>
            <w:right w:val="none" w:sz="0" w:space="0" w:color="auto"/>
          </w:divBdr>
        </w:div>
        <w:div w:id="771516009">
          <w:marLeft w:val="720"/>
          <w:marRight w:val="0"/>
          <w:marTop w:val="96"/>
          <w:marBottom w:val="0"/>
          <w:divBdr>
            <w:top w:val="none" w:sz="0" w:space="0" w:color="auto"/>
            <w:left w:val="none" w:sz="0" w:space="0" w:color="auto"/>
            <w:bottom w:val="none" w:sz="0" w:space="0" w:color="auto"/>
            <w:right w:val="none" w:sz="0" w:space="0" w:color="auto"/>
          </w:divBdr>
        </w:div>
        <w:div w:id="803234784">
          <w:marLeft w:val="720"/>
          <w:marRight w:val="0"/>
          <w:marTop w:val="96"/>
          <w:marBottom w:val="0"/>
          <w:divBdr>
            <w:top w:val="none" w:sz="0" w:space="0" w:color="auto"/>
            <w:left w:val="none" w:sz="0" w:space="0" w:color="auto"/>
            <w:bottom w:val="none" w:sz="0" w:space="0" w:color="auto"/>
            <w:right w:val="none" w:sz="0" w:space="0" w:color="auto"/>
          </w:divBdr>
        </w:div>
      </w:divsChild>
    </w:div>
    <w:div w:id="874194096">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77553289">
      <w:bodyDiv w:val="1"/>
      <w:marLeft w:val="0"/>
      <w:marRight w:val="0"/>
      <w:marTop w:val="0"/>
      <w:marBottom w:val="0"/>
      <w:divBdr>
        <w:top w:val="none" w:sz="0" w:space="0" w:color="auto"/>
        <w:left w:val="none" w:sz="0" w:space="0" w:color="auto"/>
        <w:bottom w:val="none" w:sz="0" w:space="0" w:color="auto"/>
        <w:right w:val="none" w:sz="0" w:space="0" w:color="auto"/>
      </w:divBdr>
    </w:div>
    <w:div w:id="1155685535">
      <w:bodyDiv w:val="1"/>
      <w:marLeft w:val="0"/>
      <w:marRight w:val="0"/>
      <w:marTop w:val="0"/>
      <w:marBottom w:val="0"/>
      <w:divBdr>
        <w:top w:val="none" w:sz="0" w:space="0" w:color="auto"/>
        <w:left w:val="none" w:sz="0" w:space="0" w:color="auto"/>
        <w:bottom w:val="none" w:sz="0" w:space="0" w:color="auto"/>
        <w:right w:val="none" w:sz="0" w:space="0" w:color="auto"/>
      </w:divBdr>
      <w:divsChild>
        <w:div w:id="80876786">
          <w:marLeft w:val="1555"/>
          <w:marRight w:val="0"/>
          <w:marTop w:val="86"/>
          <w:marBottom w:val="240"/>
          <w:divBdr>
            <w:top w:val="none" w:sz="0" w:space="0" w:color="auto"/>
            <w:left w:val="none" w:sz="0" w:space="0" w:color="auto"/>
            <w:bottom w:val="none" w:sz="0" w:space="0" w:color="auto"/>
            <w:right w:val="none" w:sz="0" w:space="0" w:color="auto"/>
          </w:divBdr>
        </w:div>
        <w:div w:id="523790954">
          <w:marLeft w:val="1555"/>
          <w:marRight w:val="0"/>
          <w:marTop w:val="86"/>
          <w:marBottom w:val="240"/>
          <w:divBdr>
            <w:top w:val="none" w:sz="0" w:space="0" w:color="auto"/>
            <w:left w:val="none" w:sz="0" w:space="0" w:color="auto"/>
            <w:bottom w:val="none" w:sz="0" w:space="0" w:color="auto"/>
            <w:right w:val="none" w:sz="0" w:space="0" w:color="auto"/>
          </w:divBdr>
        </w:div>
        <w:div w:id="604650347">
          <w:marLeft w:val="1555"/>
          <w:marRight w:val="0"/>
          <w:marTop w:val="86"/>
          <w:marBottom w:val="240"/>
          <w:divBdr>
            <w:top w:val="none" w:sz="0" w:space="0" w:color="auto"/>
            <w:left w:val="none" w:sz="0" w:space="0" w:color="auto"/>
            <w:bottom w:val="none" w:sz="0" w:space="0" w:color="auto"/>
            <w:right w:val="none" w:sz="0" w:space="0" w:color="auto"/>
          </w:divBdr>
        </w:div>
        <w:div w:id="1515994441">
          <w:marLeft w:val="720"/>
          <w:marRight w:val="0"/>
          <w:marTop w:val="101"/>
          <w:marBottom w:val="240"/>
          <w:divBdr>
            <w:top w:val="none" w:sz="0" w:space="0" w:color="auto"/>
            <w:left w:val="none" w:sz="0" w:space="0" w:color="auto"/>
            <w:bottom w:val="none" w:sz="0" w:space="0" w:color="auto"/>
            <w:right w:val="none" w:sz="0" w:space="0" w:color="auto"/>
          </w:divBdr>
        </w:div>
        <w:div w:id="1831172778">
          <w:marLeft w:val="1555"/>
          <w:marRight w:val="0"/>
          <w:marTop w:val="86"/>
          <w:marBottom w:val="240"/>
          <w:divBdr>
            <w:top w:val="none" w:sz="0" w:space="0" w:color="auto"/>
            <w:left w:val="none" w:sz="0" w:space="0" w:color="auto"/>
            <w:bottom w:val="none" w:sz="0" w:space="0" w:color="auto"/>
            <w:right w:val="none" w:sz="0" w:space="0" w:color="auto"/>
          </w:divBdr>
        </w:div>
        <w:div w:id="1976909543">
          <w:marLeft w:val="720"/>
          <w:marRight w:val="0"/>
          <w:marTop w:val="101"/>
          <w:marBottom w:val="240"/>
          <w:divBdr>
            <w:top w:val="none" w:sz="0" w:space="0" w:color="auto"/>
            <w:left w:val="none" w:sz="0" w:space="0" w:color="auto"/>
            <w:bottom w:val="none" w:sz="0" w:space="0" w:color="auto"/>
            <w:right w:val="none" w:sz="0" w:space="0" w:color="auto"/>
          </w:divBdr>
        </w:div>
      </w:divsChild>
    </w:div>
    <w:div w:id="1166672199">
      <w:bodyDiv w:val="1"/>
      <w:marLeft w:val="0"/>
      <w:marRight w:val="0"/>
      <w:marTop w:val="0"/>
      <w:marBottom w:val="0"/>
      <w:divBdr>
        <w:top w:val="none" w:sz="0" w:space="0" w:color="auto"/>
        <w:left w:val="none" w:sz="0" w:space="0" w:color="auto"/>
        <w:bottom w:val="none" w:sz="0" w:space="0" w:color="auto"/>
        <w:right w:val="none" w:sz="0" w:space="0" w:color="auto"/>
      </w:divBdr>
      <w:divsChild>
        <w:div w:id="979698947">
          <w:marLeft w:val="1555"/>
          <w:marRight w:val="0"/>
          <w:marTop w:val="96"/>
          <w:marBottom w:val="240"/>
          <w:divBdr>
            <w:top w:val="none" w:sz="0" w:space="0" w:color="auto"/>
            <w:left w:val="none" w:sz="0" w:space="0" w:color="auto"/>
            <w:bottom w:val="none" w:sz="0" w:space="0" w:color="auto"/>
            <w:right w:val="none" w:sz="0" w:space="0" w:color="auto"/>
          </w:divBdr>
        </w:div>
        <w:div w:id="1798181127">
          <w:marLeft w:val="720"/>
          <w:marRight w:val="0"/>
          <w:marTop w:val="115"/>
          <w:marBottom w:val="240"/>
          <w:divBdr>
            <w:top w:val="none" w:sz="0" w:space="0" w:color="auto"/>
            <w:left w:val="none" w:sz="0" w:space="0" w:color="auto"/>
            <w:bottom w:val="none" w:sz="0" w:space="0" w:color="auto"/>
            <w:right w:val="none" w:sz="0" w:space="0" w:color="auto"/>
          </w:divBdr>
        </w:div>
        <w:div w:id="2094860627">
          <w:marLeft w:val="1555"/>
          <w:marRight w:val="0"/>
          <w:marTop w:val="96"/>
          <w:marBottom w:val="240"/>
          <w:divBdr>
            <w:top w:val="none" w:sz="0" w:space="0" w:color="auto"/>
            <w:left w:val="none" w:sz="0" w:space="0" w:color="auto"/>
            <w:bottom w:val="none" w:sz="0" w:space="0" w:color="auto"/>
            <w:right w:val="none" w:sz="0" w:space="0" w:color="auto"/>
          </w:divBdr>
        </w:div>
      </w:divsChild>
    </w:div>
    <w:div w:id="1193226571">
      <w:bodyDiv w:val="1"/>
      <w:marLeft w:val="0"/>
      <w:marRight w:val="0"/>
      <w:marTop w:val="0"/>
      <w:marBottom w:val="0"/>
      <w:divBdr>
        <w:top w:val="none" w:sz="0" w:space="0" w:color="auto"/>
        <w:left w:val="none" w:sz="0" w:space="0" w:color="auto"/>
        <w:bottom w:val="none" w:sz="0" w:space="0" w:color="auto"/>
        <w:right w:val="none" w:sz="0" w:space="0" w:color="auto"/>
      </w:divBdr>
    </w:div>
    <w:div w:id="1199661415">
      <w:bodyDiv w:val="1"/>
      <w:marLeft w:val="0"/>
      <w:marRight w:val="0"/>
      <w:marTop w:val="0"/>
      <w:marBottom w:val="0"/>
      <w:divBdr>
        <w:top w:val="none" w:sz="0" w:space="0" w:color="auto"/>
        <w:left w:val="none" w:sz="0" w:space="0" w:color="auto"/>
        <w:bottom w:val="none" w:sz="0" w:space="0" w:color="auto"/>
        <w:right w:val="none" w:sz="0" w:space="0" w:color="auto"/>
      </w:divBdr>
    </w:div>
    <w:div w:id="1277759338">
      <w:bodyDiv w:val="1"/>
      <w:marLeft w:val="0"/>
      <w:marRight w:val="0"/>
      <w:marTop w:val="0"/>
      <w:marBottom w:val="0"/>
      <w:divBdr>
        <w:top w:val="none" w:sz="0" w:space="0" w:color="auto"/>
        <w:left w:val="none" w:sz="0" w:space="0" w:color="auto"/>
        <w:bottom w:val="none" w:sz="0" w:space="0" w:color="auto"/>
        <w:right w:val="none" w:sz="0" w:space="0" w:color="auto"/>
      </w:divBdr>
      <w:divsChild>
        <w:div w:id="667489427">
          <w:marLeft w:val="300"/>
          <w:marRight w:val="0"/>
          <w:marTop w:val="0"/>
          <w:marBottom w:val="0"/>
          <w:divBdr>
            <w:top w:val="none" w:sz="0" w:space="0" w:color="auto"/>
            <w:left w:val="none" w:sz="0" w:space="0" w:color="auto"/>
            <w:bottom w:val="none" w:sz="0" w:space="0" w:color="auto"/>
            <w:right w:val="none" w:sz="0" w:space="0" w:color="auto"/>
          </w:divBdr>
        </w:div>
      </w:divsChild>
    </w:div>
    <w:div w:id="1279995392">
      <w:bodyDiv w:val="1"/>
      <w:marLeft w:val="0"/>
      <w:marRight w:val="0"/>
      <w:marTop w:val="0"/>
      <w:marBottom w:val="0"/>
      <w:divBdr>
        <w:top w:val="none" w:sz="0" w:space="0" w:color="auto"/>
        <w:left w:val="none" w:sz="0" w:space="0" w:color="auto"/>
        <w:bottom w:val="none" w:sz="0" w:space="0" w:color="auto"/>
        <w:right w:val="none" w:sz="0" w:space="0" w:color="auto"/>
      </w:divBdr>
    </w:div>
    <w:div w:id="1281450951">
      <w:bodyDiv w:val="1"/>
      <w:marLeft w:val="0"/>
      <w:marRight w:val="0"/>
      <w:marTop w:val="0"/>
      <w:marBottom w:val="0"/>
      <w:divBdr>
        <w:top w:val="none" w:sz="0" w:space="0" w:color="auto"/>
        <w:left w:val="none" w:sz="0" w:space="0" w:color="auto"/>
        <w:bottom w:val="none" w:sz="0" w:space="0" w:color="auto"/>
        <w:right w:val="none" w:sz="0" w:space="0" w:color="auto"/>
      </w:divBdr>
    </w:div>
    <w:div w:id="129867835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23719068">
      <w:bodyDiv w:val="1"/>
      <w:marLeft w:val="45"/>
      <w:marRight w:val="45"/>
      <w:marTop w:val="45"/>
      <w:marBottom w:val="45"/>
      <w:divBdr>
        <w:top w:val="none" w:sz="0" w:space="0" w:color="auto"/>
        <w:left w:val="none" w:sz="0" w:space="0" w:color="auto"/>
        <w:bottom w:val="none" w:sz="0" w:space="0" w:color="auto"/>
        <w:right w:val="none" w:sz="0" w:space="0" w:color="auto"/>
      </w:divBdr>
      <w:divsChild>
        <w:div w:id="196727724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438790947">
      <w:bodyDiv w:val="1"/>
      <w:marLeft w:val="0"/>
      <w:marRight w:val="0"/>
      <w:marTop w:val="0"/>
      <w:marBottom w:val="0"/>
      <w:divBdr>
        <w:top w:val="none" w:sz="0" w:space="0" w:color="auto"/>
        <w:left w:val="none" w:sz="0" w:space="0" w:color="auto"/>
        <w:bottom w:val="none" w:sz="0" w:space="0" w:color="auto"/>
        <w:right w:val="none" w:sz="0" w:space="0" w:color="auto"/>
      </w:divBdr>
    </w:div>
    <w:div w:id="1462453247">
      <w:bodyDiv w:val="1"/>
      <w:marLeft w:val="0"/>
      <w:marRight w:val="0"/>
      <w:marTop w:val="0"/>
      <w:marBottom w:val="0"/>
      <w:divBdr>
        <w:top w:val="none" w:sz="0" w:space="0" w:color="auto"/>
        <w:left w:val="none" w:sz="0" w:space="0" w:color="auto"/>
        <w:bottom w:val="none" w:sz="0" w:space="0" w:color="auto"/>
        <w:right w:val="none" w:sz="0" w:space="0" w:color="auto"/>
      </w:divBdr>
    </w:div>
    <w:div w:id="1480880071">
      <w:bodyDiv w:val="1"/>
      <w:marLeft w:val="0"/>
      <w:marRight w:val="0"/>
      <w:marTop w:val="0"/>
      <w:marBottom w:val="0"/>
      <w:divBdr>
        <w:top w:val="none" w:sz="0" w:space="0" w:color="auto"/>
        <w:left w:val="none" w:sz="0" w:space="0" w:color="auto"/>
        <w:bottom w:val="none" w:sz="0" w:space="0" w:color="auto"/>
        <w:right w:val="none" w:sz="0" w:space="0" w:color="auto"/>
      </w:divBdr>
      <w:divsChild>
        <w:div w:id="131097169">
          <w:marLeft w:val="562"/>
          <w:marRight w:val="0"/>
          <w:marTop w:val="86"/>
          <w:marBottom w:val="180"/>
          <w:divBdr>
            <w:top w:val="none" w:sz="0" w:space="0" w:color="auto"/>
            <w:left w:val="none" w:sz="0" w:space="0" w:color="auto"/>
            <w:bottom w:val="none" w:sz="0" w:space="0" w:color="auto"/>
            <w:right w:val="none" w:sz="0" w:space="0" w:color="auto"/>
          </w:divBdr>
        </w:div>
        <w:div w:id="235021313">
          <w:marLeft w:val="562"/>
          <w:marRight w:val="0"/>
          <w:marTop w:val="86"/>
          <w:marBottom w:val="180"/>
          <w:divBdr>
            <w:top w:val="none" w:sz="0" w:space="0" w:color="auto"/>
            <w:left w:val="none" w:sz="0" w:space="0" w:color="auto"/>
            <w:bottom w:val="none" w:sz="0" w:space="0" w:color="auto"/>
            <w:right w:val="none" w:sz="0" w:space="0" w:color="auto"/>
          </w:divBdr>
        </w:div>
        <w:div w:id="385568137">
          <w:marLeft w:val="562"/>
          <w:marRight w:val="0"/>
          <w:marTop w:val="86"/>
          <w:marBottom w:val="180"/>
          <w:divBdr>
            <w:top w:val="none" w:sz="0" w:space="0" w:color="auto"/>
            <w:left w:val="none" w:sz="0" w:space="0" w:color="auto"/>
            <w:bottom w:val="none" w:sz="0" w:space="0" w:color="auto"/>
            <w:right w:val="none" w:sz="0" w:space="0" w:color="auto"/>
          </w:divBdr>
        </w:div>
        <w:div w:id="454064113">
          <w:marLeft w:val="562"/>
          <w:marRight w:val="0"/>
          <w:marTop w:val="86"/>
          <w:marBottom w:val="180"/>
          <w:divBdr>
            <w:top w:val="none" w:sz="0" w:space="0" w:color="auto"/>
            <w:left w:val="none" w:sz="0" w:space="0" w:color="auto"/>
            <w:bottom w:val="none" w:sz="0" w:space="0" w:color="auto"/>
            <w:right w:val="none" w:sz="0" w:space="0" w:color="auto"/>
          </w:divBdr>
        </w:div>
        <w:div w:id="1194926678">
          <w:marLeft w:val="562"/>
          <w:marRight w:val="0"/>
          <w:marTop w:val="86"/>
          <w:marBottom w:val="180"/>
          <w:divBdr>
            <w:top w:val="none" w:sz="0" w:space="0" w:color="auto"/>
            <w:left w:val="none" w:sz="0" w:space="0" w:color="auto"/>
            <w:bottom w:val="none" w:sz="0" w:space="0" w:color="auto"/>
            <w:right w:val="none" w:sz="0" w:space="0" w:color="auto"/>
          </w:divBdr>
        </w:div>
        <w:div w:id="1487546249">
          <w:marLeft w:val="562"/>
          <w:marRight w:val="0"/>
          <w:marTop w:val="86"/>
          <w:marBottom w:val="180"/>
          <w:divBdr>
            <w:top w:val="none" w:sz="0" w:space="0" w:color="auto"/>
            <w:left w:val="none" w:sz="0" w:space="0" w:color="auto"/>
            <w:bottom w:val="none" w:sz="0" w:space="0" w:color="auto"/>
            <w:right w:val="none" w:sz="0" w:space="0" w:color="auto"/>
          </w:divBdr>
        </w:div>
        <w:div w:id="2060349740">
          <w:marLeft w:val="562"/>
          <w:marRight w:val="0"/>
          <w:marTop w:val="86"/>
          <w:marBottom w:val="180"/>
          <w:divBdr>
            <w:top w:val="none" w:sz="0" w:space="0" w:color="auto"/>
            <w:left w:val="none" w:sz="0" w:space="0" w:color="auto"/>
            <w:bottom w:val="none" w:sz="0" w:space="0" w:color="auto"/>
            <w:right w:val="none" w:sz="0" w:space="0" w:color="auto"/>
          </w:divBdr>
        </w:div>
      </w:divsChild>
    </w:div>
    <w:div w:id="1488328235">
      <w:bodyDiv w:val="1"/>
      <w:marLeft w:val="0"/>
      <w:marRight w:val="0"/>
      <w:marTop w:val="0"/>
      <w:marBottom w:val="0"/>
      <w:divBdr>
        <w:top w:val="none" w:sz="0" w:space="0" w:color="auto"/>
        <w:left w:val="none" w:sz="0" w:space="0" w:color="auto"/>
        <w:bottom w:val="none" w:sz="0" w:space="0" w:color="auto"/>
        <w:right w:val="none" w:sz="0" w:space="0" w:color="auto"/>
      </w:divBdr>
    </w:div>
    <w:div w:id="1548836716">
      <w:bodyDiv w:val="1"/>
      <w:marLeft w:val="0"/>
      <w:marRight w:val="0"/>
      <w:marTop w:val="0"/>
      <w:marBottom w:val="0"/>
      <w:divBdr>
        <w:top w:val="none" w:sz="0" w:space="0" w:color="auto"/>
        <w:left w:val="none" w:sz="0" w:space="0" w:color="auto"/>
        <w:bottom w:val="none" w:sz="0" w:space="0" w:color="auto"/>
        <w:right w:val="none" w:sz="0" w:space="0" w:color="auto"/>
      </w:divBdr>
      <w:divsChild>
        <w:div w:id="205259449">
          <w:marLeft w:val="1685"/>
          <w:marRight w:val="0"/>
          <w:marTop w:val="96"/>
          <w:marBottom w:val="120"/>
          <w:divBdr>
            <w:top w:val="none" w:sz="0" w:space="0" w:color="auto"/>
            <w:left w:val="none" w:sz="0" w:space="0" w:color="auto"/>
            <w:bottom w:val="none" w:sz="0" w:space="0" w:color="auto"/>
            <w:right w:val="none" w:sz="0" w:space="0" w:color="auto"/>
          </w:divBdr>
        </w:div>
        <w:div w:id="241836959">
          <w:marLeft w:val="720"/>
          <w:marRight w:val="0"/>
          <w:marTop w:val="96"/>
          <w:marBottom w:val="120"/>
          <w:divBdr>
            <w:top w:val="none" w:sz="0" w:space="0" w:color="auto"/>
            <w:left w:val="none" w:sz="0" w:space="0" w:color="auto"/>
            <w:bottom w:val="none" w:sz="0" w:space="0" w:color="auto"/>
            <w:right w:val="none" w:sz="0" w:space="0" w:color="auto"/>
          </w:divBdr>
        </w:div>
        <w:div w:id="464734186">
          <w:marLeft w:val="720"/>
          <w:marRight w:val="0"/>
          <w:marTop w:val="96"/>
          <w:marBottom w:val="120"/>
          <w:divBdr>
            <w:top w:val="none" w:sz="0" w:space="0" w:color="auto"/>
            <w:left w:val="none" w:sz="0" w:space="0" w:color="auto"/>
            <w:bottom w:val="none" w:sz="0" w:space="0" w:color="auto"/>
            <w:right w:val="none" w:sz="0" w:space="0" w:color="auto"/>
          </w:divBdr>
        </w:div>
        <w:div w:id="676229721">
          <w:marLeft w:val="1685"/>
          <w:marRight w:val="0"/>
          <w:marTop w:val="96"/>
          <w:marBottom w:val="120"/>
          <w:divBdr>
            <w:top w:val="none" w:sz="0" w:space="0" w:color="auto"/>
            <w:left w:val="none" w:sz="0" w:space="0" w:color="auto"/>
            <w:bottom w:val="none" w:sz="0" w:space="0" w:color="auto"/>
            <w:right w:val="none" w:sz="0" w:space="0" w:color="auto"/>
          </w:divBdr>
        </w:div>
        <w:div w:id="805776883">
          <w:marLeft w:val="1685"/>
          <w:marRight w:val="0"/>
          <w:marTop w:val="96"/>
          <w:marBottom w:val="120"/>
          <w:divBdr>
            <w:top w:val="none" w:sz="0" w:space="0" w:color="auto"/>
            <w:left w:val="none" w:sz="0" w:space="0" w:color="auto"/>
            <w:bottom w:val="none" w:sz="0" w:space="0" w:color="auto"/>
            <w:right w:val="none" w:sz="0" w:space="0" w:color="auto"/>
          </w:divBdr>
        </w:div>
        <w:div w:id="1072898325">
          <w:marLeft w:val="720"/>
          <w:marRight w:val="0"/>
          <w:marTop w:val="96"/>
          <w:marBottom w:val="120"/>
          <w:divBdr>
            <w:top w:val="none" w:sz="0" w:space="0" w:color="auto"/>
            <w:left w:val="none" w:sz="0" w:space="0" w:color="auto"/>
            <w:bottom w:val="none" w:sz="0" w:space="0" w:color="auto"/>
            <w:right w:val="none" w:sz="0" w:space="0" w:color="auto"/>
          </w:divBdr>
        </w:div>
        <w:div w:id="1478450076">
          <w:marLeft w:val="1685"/>
          <w:marRight w:val="0"/>
          <w:marTop w:val="96"/>
          <w:marBottom w:val="120"/>
          <w:divBdr>
            <w:top w:val="none" w:sz="0" w:space="0" w:color="auto"/>
            <w:left w:val="none" w:sz="0" w:space="0" w:color="auto"/>
            <w:bottom w:val="none" w:sz="0" w:space="0" w:color="auto"/>
            <w:right w:val="none" w:sz="0" w:space="0" w:color="auto"/>
          </w:divBdr>
        </w:div>
        <w:div w:id="1993097977">
          <w:marLeft w:val="1685"/>
          <w:marRight w:val="0"/>
          <w:marTop w:val="96"/>
          <w:marBottom w:val="120"/>
          <w:divBdr>
            <w:top w:val="none" w:sz="0" w:space="0" w:color="auto"/>
            <w:left w:val="none" w:sz="0" w:space="0" w:color="auto"/>
            <w:bottom w:val="none" w:sz="0" w:space="0" w:color="auto"/>
            <w:right w:val="none" w:sz="0" w:space="0" w:color="auto"/>
          </w:divBdr>
        </w:div>
      </w:divsChild>
    </w:div>
    <w:div w:id="1571770757">
      <w:bodyDiv w:val="1"/>
      <w:marLeft w:val="0"/>
      <w:marRight w:val="0"/>
      <w:marTop w:val="0"/>
      <w:marBottom w:val="0"/>
      <w:divBdr>
        <w:top w:val="none" w:sz="0" w:space="0" w:color="auto"/>
        <w:left w:val="none" w:sz="0" w:space="0" w:color="auto"/>
        <w:bottom w:val="none" w:sz="0" w:space="0" w:color="auto"/>
        <w:right w:val="none" w:sz="0" w:space="0" w:color="auto"/>
      </w:divBdr>
    </w:div>
    <w:div w:id="1579317424">
      <w:bodyDiv w:val="1"/>
      <w:marLeft w:val="0"/>
      <w:marRight w:val="0"/>
      <w:marTop w:val="0"/>
      <w:marBottom w:val="0"/>
      <w:divBdr>
        <w:top w:val="none" w:sz="0" w:space="0" w:color="auto"/>
        <w:left w:val="none" w:sz="0" w:space="0" w:color="auto"/>
        <w:bottom w:val="none" w:sz="0" w:space="0" w:color="auto"/>
        <w:right w:val="none" w:sz="0" w:space="0" w:color="auto"/>
      </w:divBdr>
    </w:div>
    <w:div w:id="1750883258">
      <w:bodyDiv w:val="1"/>
      <w:marLeft w:val="0"/>
      <w:marRight w:val="0"/>
      <w:marTop w:val="0"/>
      <w:marBottom w:val="0"/>
      <w:divBdr>
        <w:top w:val="none" w:sz="0" w:space="0" w:color="auto"/>
        <w:left w:val="none" w:sz="0" w:space="0" w:color="auto"/>
        <w:bottom w:val="none" w:sz="0" w:space="0" w:color="auto"/>
        <w:right w:val="none" w:sz="0" w:space="0" w:color="auto"/>
      </w:divBdr>
    </w:div>
    <w:div w:id="1756634379">
      <w:bodyDiv w:val="1"/>
      <w:marLeft w:val="0"/>
      <w:marRight w:val="0"/>
      <w:marTop w:val="0"/>
      <w:marBottom w:val="0"/>
      <w:divBdr>
        <w:top w:val="none" w:sz="0" w:space="0" w:color="auto"/>
        <w:left w:val="none" w:sz="0" w:space="0" w:color="auto"/>
        <w:bottom w:val="none" w:sz="0" w:space="0" w:color="auto"/>
        <w:right w:val="none" w:sz="0" w:space="0" w:color="auto"/>
      </w:divBdr>
    </w:div>
    <w:div w:id="1797946446">
      <w:bodyDiv w:val="1"/>
      <w:marLeft w:val="0"/>
      <w:marRight w:val="0"/>
      <w:marTop w:val="0"/>
      <w:marBottom w:val="0"/>
      <w:divBdr>
        <w:top w:val="none" w:sz="0" w:space="0" w:color="auto"/>
        <w:left w:val="none" w:sz="0" w:space="0" w:color="auto"/>
        <w:bottom w:val="none" w:sz="0" w:space="0" w:color="auto"/>
        <w:right w:val="none" w:sz="0" w:space="0" w:color="auto"/>
      </w:divBdr>
    </w:div>
    <w:div w:id="1833446863">
      <w:bodyDiv w:val="1"/>
      <w:marLeft w:val="0"/>
      <w:marRight w:val="0"/>
      <w:marTop w:val="0"/>
      <w:marBottom w:val="0"/>
      <w:divBdr>
        <w:top w:val="none" w:sz="0" w:space="0" w:color="auto"/>
        <w:left w:val="none" w:sz="0" w:space="0" w:color="auto"/>
        <w:bottom w:val="none" w:sz="0" w:space="0" w:color="auto"/>
        <w:right w:val="none" w:sz="0" w:space="0" w:color="auto"/>
      </w:divBdr>
      <w:divsChild>
        <w:div w:id="88550134">
          <w:marLeft w:val="720"/>
          <w:marRight w:val="0"/>
          <w:marTop w:val="96"/>
          <w:marBottom w:val="60"/>
          <w:divBdr>
            <w:top w:val="none" w:sz="0" w:space="0" w:color="auto"/>
            <w:left w:val="none" w:sz="0" w:space="0" w:color="auto"/>
            <w:bottom w:val="none" w:sz="0" w:space="0" w:color="auto"/>
            <w:right w:val="none" w:sz="0" w:space="0" w:color="auto"/>
          </w:divBdr>
        </w:div>
        <w:div w:id="185414269">
          <w:marLeft w:val="1555"/>
          <w:marRight w:val="0"/>
          <w:marTop w:val="67"/>
          <w:marBottom w:val="60"/>
          <w:divBdr>
            <w:top w:val="none" w:sz="0" w:space="0" w:color="auto"/>
            <w:left w:val="none" w:sz="0" w:space="0" w:color="auto"/>
            <w:bottom w:val="none" w:sz="0" w:space="0" w:color="auto"/>
            <w:right w:val="none" w:sz="0" w:space="0" w:color="auto"/>
          </w:divBdr>
        </w:div>
        <w:div w:id="217787184">
          <w:marLeft w:val="720"/>
          <w:marRight w:val="0"/>
          <w:marTop w:val="96"/>
          <w:marBottom w:val="60"/>
          <w:divBdr>
            <w:top w:val="none" w:sz="0" w:space="0" w:color="auto"/>
            <w:left w:val="none" w:sz="0" w:space="0" w:color="auto"/>
            <w:bottom w:val="none" w:sz="0" w:space="0" w:color="auto"/>
            <w:right w:val="none" w:sz="0" w:space="0" w:color="auto"/>
          </w:divBdr>
        </w:div>
        <w:div w:id="335038512">
          <w:marLeft w:val="720"/>
          <w:marRight w:val="0"/>
          <w:marTop w:val="96"/>
          <w:marBottom w:val="60"/>
          <w:divBdr>
            <w:top w:val="none" w:sz="0" w:space="0" w:color="auto"/>
            <w:left w:val="none" w:sz="0" w:space="0" w:color="auto"/>
            <w:bottom w:val="none" w:sz="0" w:space="0" w:color="auto"/>
            <w:right w:val="none" w:sz="0" w:space="0" w:color="auto"/>
          </w:divBdr>
        </w:div>
        <w:div w:id="631641979">
          <w:marLeft w:val="1555"/>
          <w:marRight w:val="0"/>
          <w:marTop w:val="67"/>
          <w:marBottom w:val="60"/>
          <w:divBdr>
            <w:top w:val="none" w:sz="0" w:space="0" w:color="auto"/>
            <w:left w:val="none" w:sz="0" w:space="0" w:color="auto"/>
            <w:bottom w:val="none" w:sz="0" w:space="0" w:color="auto"/>
            <w:right w:val="none" w:sz="0" w:space="0" w:color="auto"/>
          </w:divBdr>
        </w:div>
        <w:div w:id="654381065">
          <w:marLeft w:val="1555"/>
          <w:marRight w:val="0"/>
          <w:marTop w:val="67"/>
          <w:marBottom w:val="60"/>
          <w:divBdr>
            <w:top w:val="none" w:sz="0" w:space="0" w:color="auto"/>
            <w:left w:val="none" w:sz="0" w:space="0" w:color="auto"/>
            <w:bottom w:val="none" w:sz="0" w:space="0" w:color="auto"/>
            <w:right w:val="none" w:sz="0" w:space="0" w:color="auto"/>
          </w:divBdr>
        </w:div>
        <w:div w:id="854343578">
          <w:marLeft w:val="720"/>
          <w:marRight w:val="0"/>
          <w:marTop w:val="96"/>
          <w:marBottom w:val="60"/>
          <w:divBdr>
            <w:top w:val="none" w:sz="0" w:space="0" w:color="auto"/>
            <w:left w:val="none" w:sz="0" w:space="0" w:color="auto"/>
            <w:bottom w:val="none" w:sz="0" w:space="0" w:color="auto"/>
            <w:right w:val="none" w:sz="0" w:space="0" w:color="auto"/>
          </w:divBdr>
        </w:div>
        <w:div w:id="862747739">
          <w:marLeft w:val="1555"/>
          <w:marRight w:val="0"/>
          <w:marTop w:val="67"/>
          <w:marBottom w:val="60"/>
          <w:divBdr>
            <w:top w:val="none" w:sz="0" w:space="0" w:color="auto"/>
            <w:left w:val="none" w:sz="0" w:space="0" w:color="auto"/>
            <w:bottom w:val="none" w:sz="0" w:space="0" w:color="auto"/>
            <w:right w:val="none" w:sz="0" w:space="0" w:color="auto"/>
          </w:divBdr>
        </w:div>
        <w:div w:id="1183515840">
          <w:marLeft w:val="720"/>
          <w:marRight w:val="0"/>
          <w:marTop w:val="96"/>
          <w:marBottom w:val="60"/>
          <w:divBdr>
            <w:top w:val="none" w:sz="0" w:space="0" w:color="auto"/>
            <w:left w:val="none" w:sz="0" w:space="0" w:color="auto"/>
            <w:bottom w:val="none" w:sz="0" w:space="0" w:color="auto"/>
            <w:right w:val="none" w:sz="0" w:space="0" w:color="auto"/>
          </w:divBdr>
        </w:div>
        <w:div w:id="1200628438">
          <w:marLeft w:val="1555"/>
          <w:marRight w:val="0"/>
          <w:marTop w:val="67"/>
          <w:marBottom w:val="60"/>
          <w:divBdr>
            <w:top w:val="none" w:sz="0" w:space="0" w:color="auto"/>
            <w:left w:val="none" w:sz="0" w:space="0" w:color="auto"/>
            <w:bottom w:val="none" w:sz="0" w:space="0" w:color="auto"/>
            <w:right w:val="none" w:sz="0" w:space="0" w:color="auto"/>
          </w:divBdr>
        </w:div>
        <w:div w:id="1536232090">
          <w:marLeft w:val="720"/>
          <w:marRight w:val="0"/>
          <w:marTop w:val="96"/>
          <w:marBottom w:val="60"/>
          <w:divBdr>
            <w:top w:val="none" w:sz="0" w:space="0" w:color="auto"/>
            <w:left w:val="none" w:sz="0" w:space="0" w:color="auto"/>
            <w:bottom w:val="none" w:sz="0" w:space="0" w:color="auto"/>
            <w:right w:val="none" w:sz="0" w:space="0" w:color="auto"/>
          </w:divBdr>
        </w:div>
        <w:div w:id="1903639920">
          <w:marLeft w:val="1555"/>
          <w:marRight w:val="0"/>
          <w:marTop w:val="67"/>
          <w:marBottom w:val="60"/>
          <w:divBdr>
            <w:top w:val="none" w:sz="0" w:space="0" w:color="auto"/>
            <w:left w:val="none" w:sz="0" w:space="0" w:color="auto"/>
            <w:bottom w:val="none" w:sz="0" w:space="0" w:color="auto"/>
            <w:right w:val="none" w:sz="0" w:space="0" w:color="auto"/>
          </w:divBdr>
        </w:div>
        <w:div w:id="2098937588">
          <w:marLeft w:val="1555"/>
          <w:marRight w:val="0"/>
          <w:marTop w:val="67"/>
          <w:marBottom w:val="60"/>
          <w:divBdr>
            <w:top w:val="none" w:sz="0" w:space="0" w:color="auto"/>
            <w:left w:val="none" w:sz="0" w:space="0" w:color="auto"/>
            <w:bottom w:val="none" w:sz="0" w:space="0" w:color="auto"/>
            <w:right w:val="none" w:sz="0" w:space="0" w:color="auto"/>
          </w:divBdr>
        </w:div>
      </w:divsChild>
    </w:div>
    <w:div w:id="1845780086">
      <w:bodyDiv w:val="1"/>
      <w:marLeft w:val="0"/>
      <w:marRight w:val="0"/>
      <w:marTop w:val="0"/>
      <w:marBottom w:val="0"/>
      <w:divBdr>
        <w:top w:val="none" w:sz="0" w:space="0" w:color="auto"/>
        <w:left w:val="none" w:sz="0" w:space="0" w:color="auto"/>
        <w:bottom w:val="none" w:sz="0" w:space="0" w:color="auto"/>
        <w:right w:val="none" w:sz="0" w:space="0" w:color="auto"/>
      </w:divBdr>
    </w:div>
    <w:div w:id="1869181179">
      <w:bodyDiv w:val="1"/>
      <w:marLeft w:val="0"/>
      <w:marRight w:val="0"/>
      <w:marTop w:val="0"/>
      <w:marBottom w:val="0"/>
      <w:divBdr>
        <w:top w:val="none" w:sz="0" w:space="0" w:color="auto"/>
        <w:left w:val="none" w:sz="0" w:space="0" w:color="auto"/>
        <w:bottom w:val="none" w:sz="0" w:space="0" w:color="auto"/>
        <w:right w:val="none" w:sz="0" w:space="0" w:color="auto"/>
      </w:divBdr>
      <w:divsChild>
        <w:div w:id="1493986161">
          <w:marLeft w:val="300"/>
          <w:marRight w:val="0"/>
          <w:marTop w:val="0"/>
          <w:marBottom w:val="150"/>
          <w:divBdr>
            <w:top w:val="none" w:sz="0" w:space="0" w:color="auto"/>
            <w:left w:val="none" w:sz="0" w:space="0" w:color="auto"/>
            <w:bottom w:val="none" w:sz="0" w:space="0" w:color="auto"/>
            <w:right w:val="none" w:sz="0" w:space="0" w:color="auto"/>
          </w:divBdr>
        </w:div>
      </w:divsChild>
    </w:div>
    <w:div w:id="1886213767">
      <w:bodyDiv w:val="1"/>
      <w:marLeft w:val="0"/>
      <w:marRight w:val="0"/>
      <w:marTop w:val="0"/>
      <w:marBottom w:val="0"/>
      <w:divBdr>
        <w:top w:val="none" w:sz="0" w:space="0" w:color="auto"/>
        <w:left w:val="none" w:sz="0" w:space="0" w:color="auto"/>
        <w:bottom w:val="none" w:sz="0" w:space="0" w:color="auto"/>
        <w:right w:val="none" w:sz="0" w:space="0" w:color="auto"/>
      </w:divBdr>
    </w:div>
    <w:div w:id="1892643887">
      <w:bodyDiv w:val="1"/>
      <w:marLeft w:val="0"/>
      <w:marRight w:val="0"/>
      <w:marTop w:val="0"/>
      <w:marBottom w:val="0"/>
      <w:divBdr>
        <w:top w:val="none" w:sz="0" w:space="0" w:color="auto"/>
        <w:left w:val="none" w:sz="0" w:space="0" w:color="auto"/>
        <w:bottom w:val="none" w:sz="0" w:space="0" w:color="auto"/>
        <w:right w:val="none" w:sz="0" w:space="0" w:color="auto"/>
      </w:divBdr>
      <w:divsChild>
        <w:div w:id="1282028008">
          <w:marLeft w:val="0"/>
          <w:marRight w:val="0"/>
          <w:marTop w:val="0"/>
          <w:marBottom w:val="0"/>
          <w:divBdr>
            <w:top w:val="none" w:sz="0" w:space="0" w:color="auto"/>
            <w:left w:val="none" w:sz="0" w:space="0" w:color="auto"/>
            <w:bottom w:val="none" w:sz="0" w:space="0" w:color="auto"/>
            <w:right w:val="none" w:sz="0" w:space="0" w:color="auto"/>
          </w:divBdr>
        </w:div>
        <w:div w:id="442460146">
          <w:marLeft w:val="0"/>
          <w:marRight w:val="0"/>
          <w:marTop w:val="0"/>
          <w:marBottom w:val="0"/>
          <w:divBdr>
            <w:top w:val="none" w:sz="0" w:space="0" w:color="auto"/>
            <w:left w:val="none" w:sz="0" w:space="0" w:color="auto"/>
            <w:bottom w:val="none" w:sz="0" w:space="0" w:color="auto"/>
            <w:right w:val="none" w:sz="0" w:space="0" w:color="auto"/>
          </w:divBdr>
        </w:div>
        <w:div w:id="1560941112">
          <w:marLeft w:val="0"/>
          <w:marRight w:val="0"/>
          <w:marTop w:val="0"/>
          <w:marBottom w:val="0"/>
          <w:divBdr>
            <w:top w:val="none" w:sz="0" w:space="0" w:color="auto"/>
            <w:left w:val="none" w:sz="0" w:space="0" w:color="auto"/>
            <w:bottom w:val="none" w:sz="0" w:space="0" w:color="auto"/>
            <w:right w:val="none" w:sz="0" w:space="0" w:color="auto"/>
          </w:divBdr>
        </w:div>
      </w:divsChild>
    </w:div>
    <w:div w:id="1910262262">
      <w:bodyDiv w:val="1"/>
      <w:marLeft w:val="0"/>
      <w:marRight w:val="0"/>
      <w:marTop w:val="0"/>
      <w:marBottom w:val="0"/>
      <w:divBdr>
        <w:top w:val="none" w:sz="0" w:space="0" w:color="auto"/>
        <w:left w:val="none" w:sz="0" w:space="0" w:color="auto"/>
        <w:bottom w:val="none" w:sz="0" w:space="0" w:color="auto"/>
        <w:right w:val="none" w:sz="0" w:space="0" w:color="auto"/>
      </w:divBdr>
    </w:div>
    <w:div w:id="1933472308">
      <w:bodyDiv w:val="1"/>
      <w:marLeft w:val="0"/>
      <w:marRight w:val="0"/>
      <w:marTop w:val="0"/>
      <w:marBottom w:val="0"/>
      <w:divBdr>
        <w:top w:val="none" w:sz="0" w:space="0" w:color="auto"/>
        <w:left w:val="none" w:sz="0" w:space="0" w:color="auto"/>
        <w:bottom w:val="none" w:sz="0" w:space="0" w:color="auto"/>
        <w:right w:val="none" w:sz="0" w:space="0" w:color="auto"/>
      </w:divBdr>
      <w:divsChild>
        <w:div w:id="383987885">
          <w:marLeft w:val="562"/>
          <w:marRight w:val="0"/>
          <w:marTop w:val="96"/>
          <w:marBottom w:val="120"/>
          <w:divBdr>
            <w:top w:val="none" w:sz="0" w:space="0" w:color="auto"/>
            <w:left w:val="none" w:sz="0" w:space="0" w:color="auto"/>
            <w:bottom w:val="none" w:sz="0" w:space="0" w:color="auto"/>
            <w:right w:val="none" w:sz="0" w:space="0" w:color="auto"/>
          </w:divBdr>
        </w:div>
        <w:div w:id="463239417">
          <w:marLeft w:val="562"/>
          <w:marRight w:val="0"/>
          <w:marTop w:val="96"/>
          <w:marBottom w:val="120"/>
          <w:divBdr>
            <w:top w:val="none" w:sz="0" w:space="0" w:color="auto"/>
            <w:left w:val="none" w:sz="0" w:space="0" w:color="auto"/>
            <w:bottom w:val="none" w:sz="0" w:space="0" w:color="auto"/>
            <w:right w:val="none" w:sz="0" w:space="0" w:color="auto"/>
          </w:divBdr>
        </w:div>
        <w:div w:id="1539195081">
          <w:marLeft w:val="562"/>
          <w:marRight w:val="0"/>
          <w:marTop w:val="96"/>
          <w:marBottom w:val="120"/>
          <w:divBdr>
            <w:top w:val="none" w:sz="0" w:space="0" w:color="auto"/>
            <w:left w:val="none" w:sz="0" w:space="0" w:color="auto"/>
            <w:bottom w:val="none" w:sz="0" w:space="0" w:color="auto"/>
            <w:right w:val="none" w:sz="0" w:space="0" w:color="auto"/>
          </w:divBdr>
        </w:div>
        <w:div w:id="2095514548">
          <w:marLeft w:val="562"/>
          <w:marRight w:val="0"/>
          <w:marTop w:val="96"/>
          <w:marBottom w:val="120"/>
          <w:divBdr>
            <w:top w:val="none" w:sz="0" w:space="0" w:color="auto"/>
            <w:left w:val="none" w:sz="0" w:space="0" w:color="auto"/>
            <w:bottom w:val="none" w:sz="0" w:space="0" w:color="auto"/>
            <w:right w:val="none" w:sz="0" w:space="0" w:color="auto"/>
          </w:divBdr>
        </w:div>
      </w:divsChild>
    </w:div>
    <w:div w:id="1953047863">
      <w:bodyDiv w:val="1"/>
      <w:marLeft w:val="0"/>
      <w:marRight w:val="0"/>
      <w:marTop w:val="0"/>
      <w:marBottom w:val="0"/>
      <w:divBdr>
        <w:top w:val="none" w:sz="0" w:space="0" w:color="auto"/>
        <w:left w:val="none" w:sz="0" w:space="0" w:color="auto"/>
        <w:bottom w:val="none" w:sz="0" w:space="0" w:color="auto"/>
        <w:right w:val="none" w:sz="0" w:space="0" w:color="auto"/>
      </w:divBdr>
    </w:div>
    <w:div w:id="2004310193">
      <w:bodyDiv w:val="1"/>
      <w:marLeft w:val="0"/>
      <w:marRight w:val="0"/>
      <w:marTop w:val="0"/>
      <w:marBottom w:val="0"/>
      <w:divBdr>
        <w:top w:val="none" w:sz="0" w:space="0" w:color="auto"/>
        <w:left w:val="none" w:sz="0" w:space="0" w:color="auto"/>
        <w:bottom w:val="none" w:sz="0" w:space="0" w:color="auto"/>
        <w:right w:val="none" w:sz="0" w:space="0" w:color="auto"/>
      </w:divBdr>
      <w:divsChild>
        <w:div w:id="1028338896">
          <w:marLeft w:val="300"/>
          <w:marRight w:val="0"/>
          <w:marTop w:val="0"/>
          <w:marBottom w:val="150"/>
          <w:divBdr>
            <w:top w:val="none" w:sz="0" w:space="0" w:color="auto"/>
            <w:left w:val="none" w:sz="0" w:space="0" w:color="auto"/>
            <w:bottom w:val="none" w:sz="0" w:space="0" w:color="auto"/>
            <w:right w:val="none" w:sz="0" w:space="0" w:color="auto"/>
          </w:divBdr>
          <w:divsChild>
            <w:div w:id="1534998917">
              <w:marLeft w:val="-150"/>
              <w:marRight w:val="0"/>
              <w:marTop w:val="150"/>
              <w:marBottom w:val="0"/>
              <w:divBdr>
                <w:top w:val="single" w:sz="2" w:space="0" w:color="000000"/>
                <w:left w:val="single" w:sz="2" w:space="0" w:color="000000"/>
                <w:bottom w:val="single" w:sz="2" w:space="0" w:color="000000"/>
                <w:right w:val="single" w:sz="2" w:space="0" w:color="000000"/>
              </w:divBdr>
              <w:divsChild>
                <w:div w:id="2032417965">
                  <w:marLeft w:val="0"/>
                  <w:marRight w:val="0"/>
                  <w:marTop w:val="0"/>
                  <w:marBottom w:val="0"/>
                  <w:divBdr>
                    <w:top w:val="single" w:sz="2" w:space="1" w:color="000000"/>
                    <w:left w:val="single" w:sz="2" w:space="0" w:color="000000"/>
                    <w:bottom w:val="single" w:sz="2" w:space="0" w:color="000000"/>
                    <w:right w:val="single" w:sz="2" w:space="0" w:color="000000"/>
                  </w:divBdr>
                  <w:divsChild>
                    <w:div w:id="201941252">
                      <w:marLeft w:val="0"/>
                      <w:marRight w:val="0"/>
                      <w:marTop w:val="0"/>
                      <w:marBottom w:val="0"/>
                      <w:divBdr>
                        <w:top w:val="none" w:sz="0" w:space="0" w:color="auto"/>
                        <w:left w:val="none" w:sz="0" w:space="0" w:color="auto"/>
                        <w:bottom w:val="none" w:sz="0" w:space="0" w:color="auto"/>
                        <w:right w:val="none" w:sz="0" w:space="0" w:color="auto"/>
                      </w:divBdr>
                      <w:divsChild>
                        <w:div w:id="4351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338174">
      <w:bodyDiv w:val="1"/>
      <w:marLeft w:val="0"/>
      <w:marRight w:val="0"/>
      <w:marTop w:val="0"/>
      <w:marBottom w:val="0"/>
      <w:divBdr>
        <w:top w:val="none" w:sz="0" w:space="0" w:color="auto"/>
        <w:left w:val="none" w:sz="0" w:space="0" w:color="auto"/>
        <w:bottom w:val="none" w:sz="0" w:space="0" w:color="auto"/>
        <w:right w:val="none" w:sz="0" w:space="0" w:color="auto"/>
      </w:divBdr>
    </w:div>
    <w:div w:id="2025545028">
      <w:bodyDiv w:val="1"/>
      <w:marLeft w:val="0"/>
      <w:marRight w:val="0"/>
      <w:marTop w:val="0"/>
      <w:marBottom w:val="0"/>
      <w:divBdr>
        <w:top w:val="none" w:sz="0" w:space="0" w:color="auto"/>
        <w:left w:val="none" w:sz="0" w:space="0" w:color="auto"/>
        <w:bottom w:val="none" w:sz="0" w:space="0" w:color="auto"/>
        <w:right w:val="none" w:sz="0" w:space="0" w:color="auto"/>
      </w:divBdr>
    </w:div>
    <w:div w:id="2087527703">
      <w:bodyDiv w:val="1"/>
      <w:marLeft w:val="0"/>
      <w:marRight w:val="0"/>
      <w:marTop w:val="0"/>
      <w:marBottom w:val="0"/>
      <w:divBdr>
        <w:top w:val="none" w:sz="0" w:space="0" w:color="auto"/>
        <w:left w:val="none" w:sz="0" w:space="0" w:color="auto"/>
        <w:bottom w:val="none" w:sz="0" w:space="0" w:color="auto"/>
        <w:right w:val="none" w:sz="0" w:space="0" w:color="auto"/>
      </w:divBdr>
    </w:div>
    <w:div w:id="2134056557">
      <w:bodyDiv w:val="1"/>
      <w:marLeft w:val="0"/>
      <w:marRight w:val="0"/>
      <w:marTop w:val="0"/>
      <w:marBottom w:val="0"/>
      <w:divBdr>
        <w:top w:val="none" w:sz="0" w:space="0" w:color="auto"/>
        <w:left w:val="none" w:sz="0" w:space="0" w:color="auto"/>
        <w:bottom w:val="none" w:sz="0" w:space="0" w:color="auto"/>
        <w:right w:val="none" w:sz="0" w:space="0" w:color="auto"/>
      </w:divBdr>
      <w:divsChild>
        <w:div w:id="1372147515">
          <w:marLeft w:val="720"/>
          <w:marRight w:val="0"/>
          <w:marTop w:val="86"/>
          <w:marBottom w:val="300"/>
          <w:divBdr>
            <w:top w:val="none" w:sz="0" w:space="0" w:color="auto"/>
            <w:left w:val="none" w:sz="0" w:space="0" w:color="auto"/>
            <w:bottom w:val="none" w:sz="0" w:space="0" w:color="auto"/>
            <w:right w:val="none" w:sz="0" w:space="0" w:color="auto"/>
          </w:divBdr>
        </w:div>
        <w:div w:id="1459102949">
          <w:marLeft w:val="720"/>
          <w:marRight w:val="0"/>
          <w:marTop w:val="8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sanderlin@ntst.com" TargetMode="Externa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8.jpg"/><Relationship Id="rId21" Type="http://schemas.openxmlformats.org/officeDocument/2006/relationships/footer" Target="footer4.xml"/><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29.jpg"/><Relationship Id="rId55" Type="http://schemas.openxmlformats.org/officeDocument/2006/relationships/image" Target="media/image34.png"/><Relationship Id="rId63" Type="http://schemas.openxmlformats.org/officeDocument/2006/relationships/image" Target="media/image42.jp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3.png"/><Relationship Id="rId89" Type="http://schemas.openxmlformats.org/officeDocument/2006/relationships/footer" Target="footer7.xml"/><Relationship Id="rId7" Type="http://schemas.openxmlformats.org/officeDocument/2006/relationships/styles" Target="styles.xml"/><Relationship Id="rId71"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jpg"/><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image" Target="media/image32.jpg"/><Relationship Id="rId58" Type="http://schemas.openxmlformats.org/officeDocument/2006/relationships/image" Target="media/image37.jpeg"/><Relationship Id="rId66" Type="http://schemas.openxmlformats.org/officeDocument/2006/relationships/image" Target="media/image45.jpg"/><Relationship Id="rId74" Type="http://schemas.openxmlformats.org/officeDocument/2006/relationships/image" Target="media/image53.jpeg"/><Relationship Id="rId79" Type="http://schemas.openxmlformats.org/officeDocument/2006/relationships/image" Target="media/image58.jpg"/><Relationship Id="rId87"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image" Target="media/image40.jpg"/><Relationship Id="rId82" Type="http://schemas.openxmlformats.org/officeDocument/2006/relationships/image" Target="media/image61.jpg"/><Relationship Id="rId90"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image" Target="media/image35.png"/><Relationship Id="rId64" Type="http://schemas.openxmlformats.org/officeDocument/2006/relationships/image" Target="media/image43.jp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settings" Target="settings.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g"/><Relationship Id="rId85"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hyperlink" Target="mailto:rsanderlin@ntst.com"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image" Target="media/image46.jpg"/><Relationship Id="rId20" Type="http://schemas.openxmlformats.org/officeDocument/2006/relationships/footer" Target="footer3.xml"/><Relationship Id="rId41" Type="http://schemas.openxmlformats.org/officeDocument/2006/relationships/image" Target="media/image20.jpg"/><Relationship Id="rId54" Type="http://schemas.openxmlformats.org/officeDocument/2006/relationships/image" Target="media/image33.jpg"/><Relationship Id="rId62" Type="http://schemas.openxmlformats.org/officeDocument/2006/relationships/image" Target="media/image41.jpg"/><Relationship Id="rId70" Type="http://schemas.openxmlformats.org/officeDocument/2006/relationships/image" Target="media/image49.jp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footer" Target="foot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5.jpg"/><Relationship Id="rId49" Type="http://schemas.openxmlformats.org/officeDocument/2006/relationships/image" Target="media/image28.jpg"/><Relationship Id="rId57" Type="http://schemas.openxmlformats.org/officeDocument/2006/relationships/image" Target="media/image36.jpg"/><Relationship Id="rId10" Type="http://schemas.openxmlformats.org/officeDocument/2006/relationships/footnotes" Target="footnotes.xml"/><Relationship Id="rId31" Type="http://schemas.openxmlformats.org/officeDocument/2006/relationships/image" Target="media/image10.jpg"/><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image" Target="media/image39.jpg"/><Relationship Id="rId65" Type="http://schemas.openxmlformats.org/officeDocument/2006/relationships/image" Target="media/image44.jp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jpg"/><Relationship Id="rId8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s>
</file>

<file path=word/_rels/footer6.xml.rels><?xml version="1.0" encoding="UTF-8" standalone="yes"?>
<Relationships xmlns="http://schemas.openxmlformats.org/package/2006/relationships"><Relationship Id="rId1" Type="http://schemas.openxmlformats.org/officeDocument/2006/relationships/image" Target="media/image65.png"/></Relationships>
</file>

<file path=word/_rels/footer7.xml.rels><?xml version="1.0" encoding="UTF-8" standalone="yes"?>
<Relationships xmlns="http://schemas.openxmlformats.org/package/2006/relationships"><Relationship Id="rId1"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rtin\Documents\Custom%20Office%20Templates\myEvolv%20Intro%20to%20AP.dotx" TargetMode="External"/></Relationships>
</file>

<file path=word/theme/theme1.xml><?xml version="1.0" encoding="utf-8"?>
<a:theme xmlns:a="http://schemas.openxmlformats.org/drawingml/2006/main" name="Red Business Set">
  <a:themeElements>
    <a:clrScheme name="NTST Color Palette">
      <a:dk1>
        <a:srgbClr val="000000"/>
      </a:dk1>
      <a:lt1>
        <a:sysClr val="window" lastClr="FFFFFF"/>
      </a:lt1>
      <a:dk2>
        <a:srgbClr val="003B5C"/>
      </a:dk2>
      <a:lt2>
        <a:srgbClr val="E7E6E6"/>
      </a:lt2>
      <a:accent1>
        <a:srgbClr val="003B5C"/>
      </a:accent1>
      <a:accent2>
        <a:srgbClr val="84BD00"/>
      </a:accent2>
      <a:accent3>
        <a:srgbClr val="0093B2"/>
      </a:accent3>
      <a:accent4>
        <a:srgbClr val="F3D03E"/>
      </a:accent4>
      <a:accent5>
        <a:srgbClr val="E87722"/>
      </a:accent5>
      <a:accent6>
        <a:srgbClr val="CE0037"/>
      </a:accent6>
      <a:hlink>
        <a:srgbClr val="003B5C"/>
      </a:hlink>
      <a:folHlink>
        <a:srgbClr val="0093B2"/>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2014-08-29T00:00:00</PublishDate>
  <Abstract/>
  <CompanyAddress>5000 College Blvd.
Overland Park, KS</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C6873F019F034CB6B1085054AD4469" ma:contentTypeVersion="5" ma:contentTypeDescription="Create a new document." ma:contentTypeScope="" ma:versionID="9192da2c32ca5087689fe8ec56825850">
  <xsd:schema xmlns:xsd="http://www.w3.org/2001/XMLSchema" xmlns:xs="http://www.w3.org/2001/XMLSchema" xmlns:p="http://schemas.microsoft.com/office/2006/metadata/properties" xmlns:ns2="3c590f18-699d-4f3d-8e37-4745f0537c9b" targetNamespace="http://schemas.microsoft.com/office/2006/metadata/properties" ma:root="true" ma:fieldsID="f42c0b011442a0c0feeaa70ed83ccf7d" ns2:_="">
    <xsd:import namespace="3c590f18-699d-4f3d-8e37-4745f0537c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90f18-699d-4f3d-8e37-4745f0537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09212A-804B-47AE-8DCE-B5AD98177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90f18-699d-4f3d-8e37-4745f0537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8B9959-7DB0-4E1E-947E-A6C06A02CA76}">
  <ds:schemaRefs>
    <ds:schemaRef ds:uri="http://schemas.microsoft.com/sharepoint/v3/contenttype/forms"/>
  </ds:schemaRefs>
</ds:datastoreItem>
</file>

<file path=customXml/itemProps4.xml><?xml version="1.0" encoding="utf-8"?>
<ds:datastoreItem xmlns:ds="http://schemas.openxmlformats.org/officeDocument/2006/customXml" ds:itemID="{2DCE6178-A224-4F5D-8B9C-F9208785BCE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970FF8C-B431-4ED6-ABAA-F3258874A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myEvolv Intro to AP</Template>
  <TotalTime>1</TotalTime>
  <Pages>1</Pages>
  <Words>4316</Words>
  <Characters>24602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Nevada Division of Public and Behavioral Health</dc:subject>
  <dc:creator>Mims, Tomeka</dc:creator>
  <cp:keywords/>
  <dc:description/>
  <cp:lastModifiedBy>Elise Labatore</cp:lastModifiedBy>
  <cp:revision>3</cp:revision>
  <cp:lastPrinted>2018-01-23T15:51:00Z</cp:lastPrinted>
  <dcterms:created xsi:type="dcterms:W3CDTF">2019-11-11T12:17:00Z</dcterms:created>
  <dcterms:modified xsi:type="dcterms:W3CDTF">2019-11-11T12:17:00Z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ContentTypeId">
    <vt:lpwstr>0x01010015C6873F019F034CB6B1085054AD4469</vt:lpwstr>
  </property>
  <property fmtid="{D5CDD505-2E9C-101B-9397-08002B2CF9AE}" pid="4" name="_dlc_DocIdItemGuid">
    <vt:lpwstr>e682f6b4-e332-4786-b8b0-ba2aefdb2721</vt:lpwstr>
  </property>
</Properties>
</file>